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微软雅黑" w:hAnsi="微软雅黑" w:eastAsia="微软雅黑" w:cs="微软雅黑"/>
          <w:i w:val="0"/>
          <w:iCs w:val="0"/>
          <w:caps w:val="0"/>
          <w:color w:val="000000" w:themeColor="text1"/>
          <w:spacing w:val="0"/>
          <w:sz w:val="45"/>
          <w:szCs w:val="45"/>
          <w:shd w:val="clear" w:fill="FFFFFF"/>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45"/>
          <w:szCs w:val="45"/>
          <w:shd w:val="clear" w:fill="FFFFFF"/>
          <w14:textFill>
            <w14:solidFill>
              <w14:schemeClr w14:val="tx1"/>
            </w14:solidFill>
          </w14:textFill>
        </w:rPr>
        <w:t>党建引领 蝶变之路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微软雅黑" w:hAnsi="微软雅黑" w:eastAsia="微软雅黑" w:cs="微软雅黑"/>
          <w:i w:val="0"/>
          <w:iCs w:val="0"/>
          <w:caps w:val="0"/>
          <w:color w:val="000000" w:themeColor="text1"/>
          <w:spacing w:val="0"/>
          <w:sz w:val="45"/>
          <w:szCs w:val="45"/>
          <w:shd w:val="clear" w:fill="FFFFFF"/>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45"/>
          <w:szCs w:val="45"/>
          <w:shd w:val="clear" w:fill="FFFFFF"/>
          <w14:textFill>
            <w14:solidFill>
              <w14:schemeClr w14:val="tx1"/>
            </w14:solidFill>
          </w14:textFill>
        </w:rPr>
        <w:t xml:space="preserve"> ——</w:t>
      </w:r>
      <w:r>
        <w:rPr>
          <w:rFonts w:hint="eastAsia" w:ascii="微软雅黑" w:hAnsi="微软雅黑" w:eastAsia="微软雅黑" w:cs="微软雅黑"/>
          <w:i w:val="0"/>
          <w:iCs w:val="0"/>
          <w:caps w:val="0"/>
          <w:color w:val="000000" w:themeColor="text1"/>
          <w:spacing w:val="0"/>
          <w:sz w:val="45"/>
          <w:szCs w:val="45"/>
          <w:shd w:val="clear" w:fill="FFFFFF"/>
          <w:lang w:val="en-US" w:eastAsia="zh-CN"/>
          <w14:textFill>
            <w14:solidFill>
              <w14:schemeClr w14:val="tx1"/>
            </w14:solidFill>
          </w14:textFill>
        </w:rPr>
        <w:t>巴润布尔嘎斯台嘎查</w:t>
      </w:r>
      <w:r>
        <w:rPr>
          <w:rFonts w:hint="eastAsia" w:ascii="微软雅黑" w:hAnsi="微软雅黑" w:eastAsia="微软雅黑" w:cs="微软雅黑"/>
          <w:i w:val="0"/>
          <w:iCs w:val="0"/>
          <w:caps w:val="0"/>
          <w:color w:val="000000" w:themeColor="text1"/>
          <w:spacing w:val="0"/>
          <w:sz w:val="45"/>
          <w:szCs w:val="45"/>
          <w:shd w:val="clear" w:fill="FFFFFF"/>
          <w14:textFill>
            <w14:solidFill>
              <w14:schemeClr w14:val="tx1"/>
            </w14:solidFill>
          </w14:textFill>
        </w:rPr>
        <w:t>抓党建促乡村振兴情况汇报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left"/>
        <w:rPr>
          <w:rFonts w:hint="eastAsia" w:ascii="仿宋_GB2312" w:hAnsi="仿宋_GB2312" w:eastAsia="仿宋_GB2312" w:cs="仿宋_GB2312"/>
          <w:b w:val="0"/>
          <w:bCs w:val="0"/>
          <w:color w:val="000000" w:themeColor="text1"/>
          <w:kern w:val="2"/>
          <w:sz w:val="32"/>
          <w:szCs w:val="32"/>
          <w:highlight w:val="none"/>
          <w:lang w:val="en-US" w:eastAsia="zh-CN" w:bidi="ar"/>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left"/>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
          <w14:textFill>
            <w14:solidFill>
              <w14:schemeClr w14:val="tx1"/>
            </w14:solidFill>
          </w14:textFill>
        </w:rPr>
        <w:t>巴润布尔嘎斯台嘎查</w:t>
      </w:r>
      <w:r>
        <w:rPr>
          <w:rFonts w:hint="eastAsia" w:ascii="仿宋_GB2312" w:hAnsi="仿宋_GB2312" w:eastAsia="仿宋_GB2312" w:cs="仿宋_GB2312"/>
          <w:b w:val="0"/>
          <w:bCs w:val="0"/>
          <w:sz w:val="32"/>
          <w:szCs w:val="32"/>
        </w:rPr>
        <w:t>面积</w:t>
      </w:r>
      <w:r>
        <w:rPr>
          <w:rFonts w:hint="eastAsia" w:ascii="仿宋_GB2312" w:hAnsi="仿宋_GB2312" w:eastAsia="仿宋_GB2312" w:cs="仿宋_GB2312"/>
          <w:b w:val="0"/>
          <w:bCs w:val="0"/>
          <w:sz w:val="32"/>
          <w:szCs w:val="32"/>
          <w:u w:val="single"/>
        </w:rPr>
        <w:t>30.9</w:t>
      </w:r>
      <w:r>
        <w:rPr>
          <w:rFonts w:hint="eastAsia" w:ascii="仿宋_GB2312" w:hAnsi="仿宋_GB2312" w:eastAsia="仿宋_GB2312" w:cs="仿宋_GB2312"/>
          <w:b w:val="0"/>
          <w:bCs w:val="0"/>
          <w:sz w:val="32"/>
          <w:szCs w:val="32"/>
        </w:rPr>
        <w:t>平方公里，</w:t>
      </w:r>
      <w:r>
        <w:rPr>
          <w:rFonts w:hint="eastAsia" w:ascii="仿宋_GB2312" w:hAnsi="仿宋_GB2312" w:eastAsia="仿宋_GB2312" w:cs="仿宋_GB2312"/>
          <w:b w:val="0"/>
          <w:bCs w:val="0"/>
          <w:sz w:val="32"/>
          <w:szCs w:val="32"/>
          <w:u w:val="single"/>
          <w:lang w:val="en-US" w:eastAsia="zh-CN"/>
        </w:rPr>
        <w:t>1280</w:t>
      </w:r>
      <w:r>
        <w:rPr>
          <w:rFonts w:hint="eastAsia" w:ascii="仿宋_GB2312" w:hAnsi="仿宋_GB2312" w:eastAsia="仿宋_GB2312" w:cs="仿宋_GB2312"/>
          <w:b w:val="0"/>
          <w:bCs w:val="0"/>
          <w:sz w:val="32"/>
          <w:szCs w:val="32"/>
          <w:u w:val="single"/>
        </w:rPr>
        <w:t>户</w:t>
      </w:r>
      <w:r>
        <w:rPr>
          <w:rFonts w:hint="eastAsia" w:ascii="仿宋_GB2312" w:hAnsi="仿宋_GB2312" w:eastAsia="仿宋_GB2312" w:cs="仿宋_GB2312"/>
          <w:b w:val="0"/>
          <w:bCs w:val="0"/>
          <w:sz w:val="32"/>
          <w:szCs w:val="32"/>
          <w:u w:val="single"/>
          <w:lang w:val="en-US" w:eastAsia="zh-CN"/>
        </w:rPr>
        <w:t>3367</w:t>
      </w:r>
      <w:r>
        <w:rPr>
          <w:rFonts w:hint="eastAsia" w:ascii="仿宋_GB2312" w:hAnsi="仿宋_GB2312" w:eastAsia="仿宋_GB2312" w:cs="仿宋_GB2312"/>
          <w:b w:val="0"/>
          <w:bCs w:val="0"/>
          <w:sz w:val="32"/>
          <w:szCs w:val="32"/>
          <w:u w:val="single"/>
        </w:rPr>
        <w:t>人</w:t>
      </w:r>
      <w:r>
        <w:rPr>
          <w:rFonts w:hint="eastAsia" w:ascii="仿宋_GB2312" w:hAnsi="仿宋_GB2312" w:eastAsia="仿宋_GB2312" w:cs="仿宋_GB2312"/>
          <w:b w:val="0"/>
          <w:bCs w:val="0"/>
          <w:sz w:val="32"/>
          <w:szCs w:val="32"/>
        </w:rPr>
        <w:t>，其中常住人口</w:t>
      </w:r>
      <w:r>
        <w:rPr>
          <w:rFonts w:hint="eastAsia" w:ascii="仿宋_GB2312" w:hAnsi="仿宋_GB2312" w:eastAsia="仿宋_GB2312" w:cs="仿宋_GB2312"/>
          <w:b w:val="0"/>
          <w:bCs w:val="0"/>
          <w:sz w:val="32"/>
          <w:szCs w:val="32"/>
          <w:u w:val="single"/>
          <w:lang w:val="en-US" w:eastAsia="zh-CN"/>
        </w:rPr>
        <w:t>727户1987</w:t>
      </w:r>
      <w:r>
        <w:rPr>
          <w:rFonts w:hint="eastAsia" w:ascii="仿宋_GB2312" w:hAnsi="仿宋_GB2312" w:eastAsia="仿宋_GB2312" w:cs="仿宋_GB2312"/>
          <w:b w:val="0"/>
          <w:bCs w:val="0"/>
          <w:sz w:val="32"/>
          <w:szCs w:val="32"/>
          <w:u w:val="single"/>
        </w:rPr>
        <w:t>人</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巴润</w:t>
      </w:r>
      <w:r>
        <w:rPr>
          <w:rFonts w:hint="eastAsia" w:ascii="仿宋_GB2312" w:hAnsi="仿宋_GB2312" w:eastAsia="仿宋_GB2312" w:cs="仿宋_GB2312"/>
          <w:b w:val="0"/>
          <w:bCs w:val="0"/>
          <w:sz w:val="32"/>
          <w:szCs w:val="32"/>
          <w:lang w:eastAsia="zh-CN"/>
        </w:rPr>
        <w:t>嘎查</w:t>
      </w:r>
      <w:r>
        <w:rPr>
          <w:rFonts w:hint="eastAsia" w:ascii="仿宋_GB2312" w:hAnsi="仿宋_GB2312" w:eastAsia="仿宋_GB2312" w:cs="仿宋_GB2312"/>
          <w:b w:val="0"/>
          <w:bCs w:val="0"/>
          <w:sz w:val="32"/>
          <w:szCs w:val="32"/>
        </w:rPr>
        <w:t>共分</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个自然片区，分别是设施农业园区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老巴润村（分</w:t>
      </w: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个片区），三合村</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老宝村</w:t>
      </w:r>
      <w:r>
        <w:rPr>
          <w:rFonts w:hint="eastAsia" w:ascii="仿宋_GB2312" w:hAnsi="仿宋_GB2312" w:eastAsia="仿宋_GB2312" w:cs="仿宋_GB2312"/>
          <w:b w:val="0"/>
          <w:bCs w:val="0"/>
          <w:sz w:val="32"/>
          <w:szCs w:val="32"/>
          <w:lang w:eastAsia="zh-CN"/>
        </w:rPr>
        <w:t>、韩家点、桥南</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设施农业园区是大棚种植的集中片区，主要从事种植业，集中了“润禾”合作社、草莓种植示范户、特种色果蔬种植示范户及温室花卉种植基地、光伏发电基地和食用菌菌棒生产车间。可以说是巴润嘎查的产业基地。</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自比武争星争创工作开展以来，我们巴润嘎查在2018年成功争创了“党建示范嘎查村”，2019年又继续争创了“产业示范嘎查村”，接下来我们将继续巩固扩大争创成果,不断加强党的组织建设，增强党组织的战斗力、凝聚力,充分发挥党员先锋模范作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pPr>
      <w:r>
        <w:rPr>
          <w:rFonts w:hint="eastAsia" w:ascii="仿宋_GB2312" w:hAnsi="仿宋_GB2312" w:eastAsia="仿宋_GB2312" w:cs="仿宋_GB2312"/>
          <w:sz w:val="32"/>
          <w:szCs w:val="32"/>
          <w:lang w:val="en-US" w:eastAsia="zh-CN"/>
        </w:rPr>
        <w:t>示范嘎查村的成功创建，凝结了巴润嘎查村两委班子的辛勤汗水，</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目前两委班子成员8人，巴润嘎查党总支下设2个党支部，分别为巴润嘎查党支部、设施农业园区党支部，正式党员共计69名。巴润嘎查通过2018年村“两委”班子换届选举，将品行好、作风正、能力强的优秀党员和人才选进“两委”班子，并实现了书记、主任“一肩挑”，班子换届完成后，“两委”班子结构得到了进一步优化。35岁以下班子成员4人，较上届提高27%，大专以上学历2人，较上届提高22%，妇女及少数民族干部比例均照上届班子有明显提高，构建了一支精诚团结、战斗力强的带队团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近年来，通过“党建+”的集体经济发展思路，多点开花，产业发展拧成了一股绳，</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2021年集体经济总收入</w:t>
      </w:r>
      <w:r>
        <w:rPr>
          <w:rFonts w:hint="eastAsia" w:ascii="仿宋_GB2312" w:hAnsi="仿宋_GB2312" w:eastAsia="仿宋_GB2312" w:cs="仿宋_GB2312"/>
          <w:color w:val="000000" w:themeColor="text1"/>
          <w:kern w:val="2"/>
          <w:sz w:val="32"/>
          <w:szCs w:val="32"/>
          <w:highlight w:val="none"/>
          <w:u w:val="single"/>
          <w:lang w:val="en-US" w:eastAsia="zh-CN" w:bidi="ar"/>
          <w14:textFill>
            <w14:solidFill>
              <w14:schemeClr w14:val="tx1"/>
            </w14:solidFill>
          </w14:textFill>
        </w:rPr>
        <w:t>40</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万元，2023年预计收入突破约为</w:t>
      </w:r>
      <w:r>
        <w:rPr>
          <w:rFonts w:hint="eastAsia" w:ascii="仿宋_GB2312" w:hAnsi="仿宋_GB2312" w:eastAsia="仿宋_GB2312" w:cs="仿宋_GB2312"/>
          <w:color w:val="000000" w:themeColor="text1"/>
          <w:kern w:val="2"/>
          <w:sz w:val="32"/>
          <w:szCs w:val="32"/>
          <w:highlight w:val="none"/>
          <w:u w:val="single"/>
          <w:lang w:val="en-US" w:eastAsia="zh-CN" w:bidi="ar"/>
          <w14:textFill>
            <w14:solidFill>
              <w14:schemeClr w14:val="tx1"/>
            </w14:solidFill>
          </w14:textFill>
        </w:rPr>
        <w:t>50</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余万元。</w:t>
      </w:r>
      <w:r>
        <w:rPr>
          <w:rFonts w:hint="eastAsia" w:ascii="仿宋_GB2312" w:hAnsi="仿宋_GB2312" w:eastAsia="仿宋_GB2312" w:cs="仿宋_GB2312"/>
          <w:sz w:val="32"/>
          <w:szCs w:val="32"/>
          <w:lang w:val="en-US" w:eastAsia="zh-CN"/>
        </w:rPr>
        <w:t>巴润嘎查多措并举，通过资金</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投入、技术支持和制度保障，集体经济发展有了稳固的基础，比如：合理统筹财政局每年拨付的集体经济专项资金50万元、盘活村集体闲置资产、利用上年度集体经济结余、争取扶贫资金以及寻求、引导企业注资发展农业项目等，为发展壮大集体经济提供资金保障；邀请农牧局、科技局等专业工作人员进行技术指导，外聘种养殖专家开展技术培训，利用党员教育中心专家培训视频传授经验，培育养殖能手及致富带头人，比如：李忠祥、周跃青，发挥乡土人才传帮带作用，加强经验交流，着力解决困扰农户的问题，提出经济发展建议；制定巴润嘎查产业发展规划，将订单农业、商超对接、观光采摘、农家乐民宿整合，形成产业链，打造霍市特色小镇；同时制定了《集体经济收入使用办法》，对于集体经济的资金投入和收入使用上严格履行“四议两公开”民主决策机制用于村屯建设、帮贫济困及其他公务事项。为巴润嘎查集体经济发展注入“强心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5" w:beforeAutospacing="0" w:after="75" w:afterAutospacing="0" w:line="240" w:lineRule="auto"/>
        <w:ind w:left="0" w:right="0" w:firstLine="420"/>
        <w:jc w:val="left"/>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shd w:val="clear" w:fill="FFFFFF"/>
          <w:lang w:val="en-US" w:eastAsia="zh-CN"/>
        </w:rPr>
        <w:t>巴润嘎查党总支</w:t>
      </w:r>
      <w:r>
        <w:rPr>
          <w:rFonts w:hint="eastAsia" w:ascii="仿宋" w:hAnsi="仿宋" w:eastAsia="仿宋" w:cs="仿宋"/>
          <w:i w:val="0"/>
          <w:iCs w:val="0"/>
          <w:caps w:val="0"/>
          <w:color w:val="333333"/>
          <w:spacing w:val="0"/>
          <w:sz w:val="32"/>
          <w:szCs w:val="32"/>
          <w:shd w:val="clear" w:fill="FFFFFF"/>
        </w:rPr>
        <w:t>严格落实“三会一课”制度，扎实开展“主题党日”</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组织生活会，使党员干部更新观念，解放思想，班子的战斗力和凝聚力明显增强，党员干部的先锋模范作用得以充分发挥，新时代实践及志愿服务活动蓬勃开展，基层组织建设全面进步全面过硬。近年来，</w:t>
      </w:r>
      <w:r>
        <w:rPr>
          <w:rFonts w:hint="eastAsia" w:ascii="仿宋" w:hAnsi="仿宋" w:eastAsia="仿宋" w:cs="仿宋"/>
          <w:i w:val="0"/>
          <w:iCs w:val="0"/>
          <w:caps w:val="0"/>
          <w:color w:val="333333"/>
          <w:spacing w:val="0"/>
          <w:sz w:val="32"/>
          <w:szCs w:val="32"/>
          <w:shd w:val="clear" w:fill="FFFFFF"/>
          <w:lang w:val="en-US" w:eastAsia="zh-CN"/>
        </w:rPr>
        <w:t>我嘎查</w:t>
      </w:r>
      <w:r>
        <w:rPr>
          <w:rFonts w:hint="eastAsia" w:ascii="仿宋" w:hAnsi="仿宋" w:eastAsia="仿宋" w:cs="仿宋"/>
          <w:i w:val="0"/>
          <w:iCs w:val="0"/>
          <w:caps w:val="0"/>
          <w:color w:val="333333"/>
          <w:spacing w:val="0"/>
          <w:sz w:val="32"/>
          <w:szCs w:val="32"/>
          <w:shd w:val="clear" w:fill="FFFFFF"/>
        </w:rPr>
        <w:t>通过七个方面发力实施乡村振兴</w:t>
      </w:r>
      <w:r>
        <w:rPr>
          <w:rFonts w:hint="eastAsia" w:ascii="仿宋" w:hAnsi="仿宋" w:eastAsia="仿宋" w:cs="仿宋"/>
          <w:i w:val="0"/>
          <w:iCs w:val="0"/>
          <w:caps w:val="0"/>
          <w:color w:val="333333"/>
          <w:spacing w:val="0"/>
          <w:sz w:val="32"/>
          <w:szCs w:val="32"/>
          <w:shd w:val="clear" w:fill="FFFFFF"/>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5" w:beforeAutospacing="0" w:after="75" w:afterAutospacing="0" w:line="240" w:lineRule="auto"/>
        <w:ind w:left="0" w:right="0" w:firstLine="420"/>
        <w:jc w:val="left"/>
        <w:rPr>
          <w:rFonts w:hint="eastAsia" w:ascii="仿宋" w:hAnsi="仿宋" w:eastAsia="仿宋" w:cs="仿宋"/>
          <w:b/>
          <w:bCs/>
          <w:i w:val="0"/>
          <w:iCs w:val="0"/>
          <w:caps w:val="0"/>
          <w:color w:val="333333"/>
          <w:spacing w:val="0"/>
          <w:sz w:val="36"/>
          <w:szCs w:val="36"/>
        </w:rPr>
      </w:pPr>
      <w:r>
        <w:rPr>
          <w:rFonts w:hint="eastAsia" w:ascii="仿宋" w:hAnsi="仿宋" w:eastAsia="仿宋" w:cs="仿宋"/>
          <w:b/>
          <w:bCs/>
          <w:i w:val="0"/>
          <w:iCs w:val="0"/>
          <w:caps w:val="0"/>
          <w:color w:val="333333"/>
          <w:spacing w:val="0"/>
          <w:sz w:val="36"/>
          <w:szCs w:val="36"/>
          <w:shd w:val="clear" w:fill="FFFFFF"/>
        </w:rPr>
        <w:t>以“旅”为径，兴产业</w:t>
      </w:r>
    </w:p>
    <w:p>
      <w:pPr>
        <w:numPr>
          <w:ilvl w:val="0"/>
          <w:numId w:val="0"/>
        </w:numPr>
        <w:spacing w:line="240" w:lineRule="auto"/>
        <w:ind w:firstLine="643" w:firstLineChars="200"/>
        <w:rPr>
          <w:rFonts w:hint="eastAsia" w:ascii="仿宋" w:hAnsi="仿宋" w:eastAsia="仿宋" w:cs="仿宋"/>
          <w:sz w:val="32"/>
          <w:szCs w:val="32"/>
          <w:lang w:val="en-US" w:eastAsia="zh-CN"/>
        </w:rPr>
      </w:pPr>
      <w:r>
        <w:rPr>
          <w:rFonts w:hint="eastAsia" w:ascii="仿宋_GB2312" w:hAnsi="仿宋_GB2312" w:eastAsia="仿宋_GB2312" w:cs="仿宋_GB2312"/>
          <w:b/>
          <w:bCs/>
          <w:color w:val="0C0C0C"/>
          <w:sz w:val="32"/>
          <w:szCs w:val="32"/>
          <w:lang w:val="en-US" w:eastAsia="zh-CN"/>
        </w:rPr>
        <w:t>“党建+乡村旅游”上，积极探索“党建+民宿+农户”新模式，发展民俗餐饮项目。</w:t>
      </w:r>
      <w:r>
        <w:rPr>
          <w:rFonts w:hint="eastAsia" w:ascii="仿宋" w:hAnsi="仿宋" w:eastAsia="仿宋" w:cs="仿宋"/>
          <w:sz w:val="32"/>
          <w:szCs w:val="32"/>
          <w:lang w:eastAsia="zh-CN"/>
        </w:rPr>
        <w:t>以园区景观和农业生产为基础，依托传统文化和乡土民居，以农民充分参与和受益为核心，以综合开发为手段，融合一二三产业，将现有农业资源全面合理的分析规划、深入挖掘，发展体验农业和观光农业相结合的特色乡村游，形成“可览、可游、可居”的环境景观和集“自然—生产—休闲—康乐—教育”于一体的农家乐民宿综合体，</w:t>
      </w:r>
      <w:r>
        <w:rPr>
          <w:rFonts w:hint="eastAsia" w:ascii="仿宋" w:hAnsi="仿宋" w:eastAsia="仿宋" w:cs="仿宋"/>
          <w:sz w:val="32"/>
          <w:szCs w:val="32"/>
          <w:lang w:val="en-US" w:eastAsia="zh-CN"/>
        </w:rPr>
        <w:t>利用上级资金125万元，科学规划并积极打造村集体民俗旅游集合体，力争实现年增收20万元。</w:t>
      </w:r>
    </w:p>
    <w:p>
      <w:pPr>
        <w:numPr>
          <w:ilvl w:val="0"/>
          <w:numId w:val="0"/>
        </w:numPr>
        <w:spacing w:line="240" w:lineRule="auto"/>
        <w:ind w:firstLine="640" w:firstLineChars="200"/>
        <w:rPr>
          <w:rFonts w:hint="eastAsia" w:ascii="仿宋" w:hAnsi="仿宋" w:eastAsia="仿宋" w:cs="仿宋"/>
          <w:sz w:val="32"/>
          <w:szCs w:val="32"/>
        </w:rPr>
      </w:pPr>
      <w:r>
        <w:rPr>
          <w:rFonts w:hint="eastAsia" w:ascii="仿宋_GB2312" w:hAnsi="仿宋_GB2312" w:eastAsia="仿宋_GB2312" w:cs="仿宋_GB2312"/>
          <w:color w:val="0C0C0C"/>
          <w:sz w:val="32"/>
          <w:szCs w:val="32"/>
          <w:lang w:val="en-US" w:eastAsia="zh-CN"/>
        </w:rPr>
        <w:t>巴润嘎查党总支审时度势，紧抓乡村旅游兴起契机，在“党建+乡村旅游”上，积极探索“党建+民宿+农户”新模式，通过推行“党员创业示范工程”，引导各方力量参与民宿打造，采取“1+N”结对帮扶模式，有1名党员致富带头人和行业示范户对接帮扶几乎普通民宿经营者，在民宿打造中融入党建元素，设置“党员志愿服务点”和“党员义务咨询台”。目前11家民宿客栈正在打造中，并设置了8处党员服务点，授牌3家“党员示范经营户”。</w:t>
      </w:r>
      <w:r>
        <w:rPr>
          <w:rFonts w:hint="eastAsia" w:ascii="仿宋" w:hAnsi="仿宋" w:eastAsia="仿宋" w:cs="仿宋"/>
          <w:sz w:val="32"/>
          <w:szCs w:val="32"/>
        </w:rPr>
        <w:t>到20</w:t>
      </w:r>
      <w:r>
        <w:rPr>
          <w:rFonts w:hint="eastAsia" w:ascii="仿宋" w:hAnsi="仿宋" w:eastAsia="仿宋" w:cs="仿宋"/>
          <w:sz w:val="32"/>
          <w:szCs w:val="32"/>
          <w:lang w:val="en-US" w:eastAsia="zh-CN"/>
        </w:rPr>
        <w:t>23</w:t>
      </w:r>
      <w:r>
        <w:rPr>
          <w:rFonts w:hint="eastAsia" w:ascii="仿宋" w:hAnsi="仿宋" w:eastAsia="仿宋" w:cs="仿宋"/>
          <w:sz w:val="32"/>
          <w:szCs w:val="32"/>
        </w:rPr>
        <w:t>年，全</w:t>
      </w:r>
      <w:r>
        <w:rPr>
          <w:rFonts w:hint="eastAsia" w:ascii="仿宋" w:hAnsi="仿宋" w:eastAsia="仿宋" w:cs="仿宋"/>
          <w:sz w:val="32"/>
          <w:szCs w:val="32"/>
          <w:lang w:eastAsia="zh-CN"/>
        </w:rPr>
        <w:t>村</w:t>
      </w:r>
      <w:r>
        <w:rPr>
          <w:rFonts w:hint="eastAsia" w:ascii="仿宋" w:hAnsi="仿宋" w:eastAsia="仿宋" w:cs="仿宋"/>
          <w:sz w:val="32"/>
          <w:szCs w:val="32"/>
        </w:rPr>
        <w:t>农家乐民宿综合体达</w:t>
      </w:r>
      <w:r>
        <w:rPr>
          <w:rFonts w:hint="eastAsia" w:ascii="仿宋" w:hAnsi="仿宋" w:eastAsia="仿宋" w:cs="仿宋"/>
          <w:sz w:val="32"/>
          <w:szCs w:val="32"/>
          <w:lang w:val="en-US" w:eastAsia="zh-CN"/>
        </w:rPr>
        <w:t>30</w:t>
      </w:r>
      <w:r>
        <w:rPr>
          <w:rFonts w:hint="eastAsia" w:ascii="仿宋" w:hAnsi="仿宋" w:eastAsia="仿宋" w:cs="仿宋"/>
          <w:sz w:val="32"/>
          <w:szCs w:val="32"/>
        </w:rPr>
        <w:t>以上（</w:t>
      </w:r>
      <w:r>
        <w:rPr>
          <w:rFonts w:hint="eastAsia" w:ascii="仿宋" w:hAnsi="仿宋" w:eastAsia="仿宋" w:cs="仿宋"/>
          <w:sz w:val="32"/>
          <w:szCs w:val="32"/>
          <w:lang w:eastAsia="zh-CN"/>
        </w:rPr>
        <w:t>具备：</w:t>
      </w:r>
      <w:r>
        <w:rPr>
          <w:rFonts w:hint="eastAsia" w:ascii="仿宋" w:hAnsi="仿宋" w:eastAsia="仿宋" w:cs="仿宋"/>
          <w:sz w:val="32"/>
          <w:szCs w:val="32"/>
        </w:rPr>
        <w:t>民宿</w:t>
      </w:r>
      <w:r>
        <w:rPr>
          <w:rFonts w:hint="eastAsia" w:ascii="仿宋" w:hAnsi="仿宋" w:eastAsia="仿宋" w:cs="仿宋"/>
          <w:sz w:val="32"/>
          <w:szCs w:val="32"/>
          <w:lang w:eastAsia="zh-CN"/>
        </w:rPr>
        <w:t>、农家乐、采摘园、观光园功能</w:t>
      </w:r>
      <w:r>
        <w:rPr>
          <w:rFonts w:hint="eastAsia" w:ascii="仿宋" w:hAnsi="仿宋" w:eastAsia="仿宋" w:cs="仿宋"/>
          <w:sz w:val="32"/>
          <w:szCs w:val="32"/>
        </w:rPr>
        <w:t>），</w:t>
      </w:r>
      <w:r>
        <w:rPr>
          <w:rFonts w:hint="eastAsia" w:ascii="仿宋" w:hAnsi="仿宋" w:eastAsia="仿宋" w:cs="仿宋"/>
          <w:sz w:val="32"/>
          <w:szCs w:val="32"/>
          <w:lang w:eastAsia="zh-CN"/>
        </w:rPr>
        <w:t>其中：农户</w:t>
      </w:r>
      <w:r>
        <w:rPr>
          <w:rFonts w:hint="eastAsia" w:ascii="仿宋" w:hAnsi="仿宋" w:eastAsia="仿宋" w:cs="仿宋"/>
          <w:sz w:val="32"/>
          <w:szCs w:val="32"/>
          <w:lang w:val="en-US" w:eastAsia="zh-CN"/>
        </w:rPr>
        <w:t>29家，村集体1家。</w:t>
      </w:r>
      <w:r>
        <w:rPr>
          <w:rFonts w:hint="eastAsia" w:ascii="仿宋" w:hAnsi="仿宋" w:eastAsia="仿宋" w:cs="仿宋"/>
          <w:sz w:val="32"/>
          <w:szCs w:val="32"/>
        </w:rPr>
        <w:t>农家乐民宿床位达到</w:t>
      </w:r>
      <w:r>
        <w:rPr>
          <w:rFonts w:hint="eastAsia" w:ascii="仿宋" w:hAnsi="仿宋" w:eastAsia="仿宋" w:cs="仿宋"/>
          <w:sz w:val="32"/>
          <w:szCs w:val="32"/>
          <w:lang w:val="en-US" w:eastAsia="zh-CN"/>
        </w:rPr>
        <w:t>150</w:t>
      </w:r>
      <w:r>
        <w:rPr>
          <w:rFonts w:hint="eastAsia" w:ascii="仿宋" w:hAnsi="仿宋" w:eastAsia="仿宋" w:cs="仿宋"/>
          <w:sz w:val="32"/>
          <w:szCs w:val="32"/>
        </w:rPr>
        <w:t>个以上，餐位数达</w:t>
      </w:r>
      <w:r>
        <w:rPr>
          <w:rFonts w:hint="eastAsia" w:ascii="仿宋" w:hAnsi="仿宋" w:eastAsia="仿宋" w:cs="仿宋"/>
          <w:sz w:val="32"/>
          <w:szCs w:val="32"/>
          <w:lang w:val="en-US" w:eastAsia="zh-CN"/>
        </w:rPr>
        <w:t>6</w:t>
      </w:r>
      <w:r>
        <w:rPr>
          <w:rFonts w:hint="eastAsia" w:ascii="仿宋" w:hAnsi="仿宋" w:eastAsia="仿宋" w:cs="仿宋"/>
          <w:sz w:val="32"/>
          <w:szCs w:val="32"/>
        </w:rPr>
        <w:t>00个。</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5" w:beforeAutospacing="0" w:after="75" w:afterAutospacing="0" w:line="240" w:lineRule="auto"/>
        <w:ind w:left="0" w:right="0" w:firstLine="420"/>
        <w:jc w:val="left"/>
        <w:rPr>
          <w:rFonts w:hint="eastAsia" w:ascii="仿宋" w:hAnsi="仿宋" w:eastAsia="仿宋" w:cs="仿宋"/>
          <w:b/>
          <w:bCs/>
          <w:i w:val="0"/>
          <w:iCs w:val="0"/>
          <w:caps w:val="0"/>
          <w:color w:val="333333"/>
          <w:spacing w:val="0"/>
          <w:sz w:val="36"/>
          <w:szCs w:val="36"/>
        </w:rPr>
      </w:pPr>
      <w:r>
        <w:rPr>
          <w:rFonts w:hint="eastAsia" w:ascii="仿宋" w:hAnsi="仿宋" w:eastAsia="仿宋" w:cs="仿宋"/>
          <w:b/>
          <w:bCs/>
          <w:i w:val="0"/>
          <w:iCs w:val="0"/>
          <w:caps w:val="0"/>
          <w:color w:val="333333"/>
          <w:spacing w:val="0"/>
          <w:sz w:val="36"/>
          <w:szCs w:val="36"/>
          <w:shd w:val="clear" w:fill="FFFFFF"/>
        </w:rPr>
        <w:t>以“人”为本，重发展</w:t>
      </w:r>
    </w:p>
    <w:p>
      <w:pPr>
        <w:spacing w:line="240" w:lineRule="auto"/>
        <w:ind w:firstLine="640" w:firstLineChars="200"/>
        <w:rPr>
          <w:rFonts w:hint="eastAsia" w:ascii="Times New Roman" w:hAnsi="Times New Roman" w:eastAsia="仿宋"/>
          <w:color w:val="C00000"/>
          <w:sz w:val="32"/>
          <w:szCs w:val="32"/>
        </w:rPr>
      </w:pPr>
      <w:r>
        <w:rPr>
          <w:rFonts w:hint="eastAsia" w:ascii="仿宋" w:hAnsi="仿宋" w:eastAsia="仿宋" w:cs="仿宋"/>
          <w:i w:val="0"/>
          <w:iCs w:val="0"/>
          <w:caps w:val="0"/>
          <w:color w:val="333333"/>
          <w:spacing w:val="0"/>
          <w:sz w:val="32"/>
          <w:szCs w:val="32"/>
          <w:shd w:val="clear" w:fill="FFFFFF"/>
          <w:lang w:eastAsia="zh-CN"/>
        </w:rPr>
        <w:t>巴润嘎查</w:t>
      </w:r>
      <w:r>
        <w:rPr>
          <w:rFonts w:hint="eastAsia" w:ascii="仿宋" w:hAnsi="仿宋" w:eastAsia="仿宋" w:cs="仿宋"/>
          <w:i w:val="0"/>
          <w:iCs w:val="0"/>
          <w:caps w:val="0"/>
          <w:color w:val="333333"/>
          <w:spacing w:val="0"/>
          <w:sz w:val="32"/>
          <w:szCs w:val="32"/>
          <w:shd w:val="clear" w:fill="FFFFFF"/>
        </w:rPr>
        <w:t>村委重视吸引本土人才返乡，鼓励能人创业。如</w:t>
      </w:r>
      <w:r>
        <w:rPr>
          <w:rFonts w:hint="eastAsia" w:ascii="仿宋" w:hAnsi="仿宋" w:eastAsia="仿宋" w:cs="仿宋"/>
          <w:i w:val="0"/>
          <w:iCs w:val="0"/>
          <w:caps w:val="0"/>
          <w:color w:val="333333"/>
          <w:spacing w:val="0"/>
          <w:sz w:val="32"/>
          <w:szCs w:val="32"/>
          <w:shd w:val="clear" w:fill="FFFFFF"/>
          <w:lang w:val="en-US" w:eastAsia="zh-CN"/>
        </w:rPr>
        <w:t>一是</w:t>
      </w:r>
      <w:r>
        <w:rPr>
          <w:rFonts w:hint="eastAsia" w:ascii="Times New Roman" w:hAnsi="Times New Roman" w:eastAsia="仿宋"/>
          <w:b/>
          <w:bCs/>
          <w:color w:val="0D0D0D"/>
          <w:sz w:val="32"/>
          <w:szCs w:val="32"/>
        </w:rPr>
        <w:t>利用</w:t>
      </w:r>
      <w:r>
        <w:rPr>
          <w:rFonts w:ascii="Times New Roman" w:hAnsi="Times New Roman" w:eastAsia="仿宋"/>
          <w:b/>
          <w:bCs/>
          <w:color w:val="0D0D0D"/>
          <w:sz w:val="32"/>
          <w:szCs w:val="32"/>
        </w:rPr>
        <w:t>“</w:t>
      </w:r>
      <w:r>
        <w:rPr>
          <w:rFonts w:hint="eastAsia" w:ascii="Times New Roman" w:hAnsi="Times New Roman" w:eastAsia="仿宋"/>
          <w:b/>
          <w:bCs/>
          <w:color w:val="0D0D0D"/>
          <w:sz w:val="32"/>
          <w:szCs w:val="32"/>
        </w:rPr>
        <w:t>党支部</w:t>
      </w:r>
      <w:r>
        <w:rPr>
          <w:rFonts w:ascii="Times New Roman" w:hAnsi="Times New Roman" w:eastAsia="仿宋"/>
          <w:b/>
          <w:bCs/>
          <w:color w:val="0D0D0D"/>
          <w:sz w:val="32"/>
          <w:szCs w:val="32"/>
        </w:rPr>
        <w:t>+</w:t>
      </w:r>
      <w:r>
        <w:rPr>
          <w:rFonts w:hint="eastAsia" w:ascii="Times New Roman" w:hAnsi="Times New Roman" w:eastAsia="仿宋"/>
          <w:b/>
          <w:bCs/>
          <w:color w:val="0D0D0D"/>
          <w:sz w:val="32"/>
          <w:szCs w:val="32"/>
        </w:rPr>
        <w:t>公司</w:t>
      </w:r>
      <w:r>
        <w:rPr>
          <w:rFonts w:ascii="Times New Roman" w:hAnsi="Times New Roman" w:eastAsia="仿宋"/>
          <w:b/>
          <w:bCs/>
          <w:color w:val="0D0D0D"/>
          <w:sz w:val="32"/>
          <w:szCs w:val="32"/>
        </w:rPr>
        <w:t>+</w:t>
      </w:r>
      <w:r>
        <w:rPr>
          <w:rFonts w:hint="eastAsia" w:ascii="Times New Roman" w:hAnsi="Times New Roman" w:eastAsia="仿宋"/>
          <w:b/>
          <w:bCs/>
          <w:color w:val="0D0D0D"/>
          <w:sz w:val="32"/>
          <w:szCs w:val="32"/>
        </w:rPr>
        <w:t>合作社</w:t>
      </w:r>
      <w:r>
        <w:rPr>
          <w:rFonts w:ascii="Times New Roman" w:hAnsi="Times New Roman" w:eastAsia="仿宋"/>
          <w:b/>
          <w:bCs/>
          <w:color w:val="0D0D0D"/>
          <w:sz w:val="32"/>
          <w:szCs w:val="32"/>
        </w:rPr>
        <w:t>”</w:t>
      </w:r>
      <w:r>
        <w:rPr>
          <w:rFonts w:hint="eastAsia" w:ascii="Times New Roman" w:hAnsi="Times New Roman" w:eastAsia="仿宋"/>
          <w:b/>
          <w:bCs/>
          <w:color w:val="0D0D0D"/>
          <w:sz w:val="32"/>
          <w:szCs w:val="32"/>
        </w:rPr>
        <w:t>的发展模式，由党支部领办合作社，注重发挥无公害品牌效应，探索蔬菜深加工项目。</w:t>
      </w:r>
      <w:r>
        <w:rPr>
          <w:rFonts w:hint="eastAsia" w:ascii="Times New Roman" w:hAnsi="Times New Roman" w:eastAsia="仿宋"/>
          <w:color w:val="C00000"/>
          <w:sz w:val="32"/>
          <w:szCs w:val="32"/>
        </w:rPr>
        <w:t>以“润禾”品牌为例，现在市值已达</w:t>
      </w:r>
      <w:r>
        <w:rPr>
          <w:rFonts w:ascii="Times New Roman" w:hAnsi="Times New Roman" w:eastAsia="仿宋"/>
          <w:color w:val="C00000"/>
          <w:sz w:val="32"/>
          <w:szCs w:val="32"/>
        </w:rPr>
        <w:t>100</w:t>
      </w:r>
      <w:r>
        <w:rPr>
          <w:rFonts w:hint="eastAsia" w:ascii="Times New Roman" w:hAnsi="Times New Roman" w:eastAsia="仿宋"/>
          <w:color w:val="C00000"/>
          <w:sz w:val="32"/>
          <w:szCs w:val="32"/>
        </w:rPr>
        <w:t>万元。建立合作社与种植户利益联结机制，引导农户无公害种植，采取订单销售模式，与我市鸿宇、双利等大型商超对接，设立无公害蔬菜专柜进行销售，年销售量</w:t>
      </w:r>
      <w:r>
        <w:rPr>
          <w:rFonts w:ascii="Times New Roman" w:hAnsi="Times New Roman" w:eastAsia="仿宋"/>
          <w:color w:val="C00000"/>
          <w:sz w:val="32"/>
          <w:szCs w:val="32"/>
        </w:rPr>
        <w:t>100</w:t>
      </w:r>
      <w:r>
        <w:rPr>
          <w:rFonts w:hint="eastAsia" w:ascii="Times New Roman" w:hAnsi="Times New Roman" w:eastAsia="仿宋"/>
          <w:color w:val="C00000"/>
          <w:sz w:val="32"/>
          <w:szCs w:val="32"/>
        </w:rPr>
        <w:t>余万斤，比普通蔬菜每斤增收</w:t>
      </w:r>
      <w:r>
        <w:rPr>
          <w:rFonts w:ascii="Times New Roman" w:hAnsi="Times New Roman" w:eastAsia="仿宋"/>
          <w:color w:val="C00000"/>
          <w:sz w:val="32"/>
          <w:szCs w:val="32"/>
        </w:rPr>
        <w:t>0.5</w:t>
      </w:r>
      <w:r>
        <w:rPr>
          <w:rFonts w:hint="eastAsia" w:ascii="Times New Roman" w:hAnsi="Times New Roman" w:eastAsia="仿宋"/>
          <w:color w:val="C00000"/>
          <w:sz w:val="32"/>
          <w:szCs w:val="32"/>
        </w:rPr>
        <w:t>元，每年增收</w:t>
      </w:r>
      <w:r>
        <w:rPr>
          <w:rFonts w:ascii="Times New Roman" w:hAnsi="Times New Roman" w:eastAsia="仿宋"/>
          <w:color w:val="C00000"/>
          <w:sz w:val="32"/>
          <w:szCs w:val="32"/>
        </w:rPr>
        <w:t>50</w:t>
      </w:r>
      <w:r>
        <w:rPr>
          <w:rFonts w:hint="eastAsia" w:ascii="Times New Roman" w:hAnsi="Times New Roman" w:eastAsia="仿宋"/>
          <w:color w:val="C00000"/>
          <w:sz w:val="32"/>
          <w:szCs w:val="32"/>
        </w:rPr>
        <w:t>万元，合作社会年利润为</w:t>
      </w:r>
      <w:r>
        <w:rPr>
          <w:rFonts w:ascii="Times New Roman" w:hAnsi="Times New Roman" w:eastAsia="仿宋"/>
          <w:color w:val="C00000"/>
          <w:sz w:val="32"/>
          <w:szCs w:val="32"/>
        </w:rPr>
        <w:t>20</w:t>
      </w:r>
      <w:r>
        <w:rPr>
          <w:rFonts w:hint="eastAsia" w:ascii="Times New Roman" w:hAnsi="Times New Roman" w:eastAsia="仿宋"/>
          <w:color w:val="C00000"/>
          <w:sz w:val="32"/>
          <w:szCs w:val="32"/>
        </w:rPr>
        <w:t>余万元。合作社年底对社员进行返利，按销售蔬菜每斤</w:t>
      </w:r>
      <w:r>
        <w:rPr>
          <w:rFonts w:ascii="Times New Roman" w:hAnsi="Times New Roman" w:eastAsia="仿宋"/>
          <w:color w:val="C00000"/>
          <w:sz w:val="32"/>
          <w:szCs w:val="32"/>
        </w:rPr>
        <w:t>0.05</w:t>
      </w:r>
      <w:r>
        <w:rPr>
          <w:rFonts w:hint="eastAsia" w:ascii="Times New Roman" w:hAnsi="Times New Roman" w:eastAsia="仿宋"/>
          <w:color w:val="C00000"/>
          <w:sz w:val="32"/>
          <w:szCs w:val="32"/>
        </w:rPr>
        <w:t>元，平均每户社员可获返利分红</w:t>
      </w:r>
      <w:r>
        <w:rPr>
          <w:rFonts w:ascii="Times New Roman" w:hAnsi="Times New Roman" w:eastAsia="仿宋"/>
          <w:color w:val="C00000"/>
          <w:sz w:val="32"/>
          <w:szCs w:val="32"/>
        </w:rPr>
        <w:t>2000</w:t>
      </w:r>
      <w:r>
        <w:rPr>
          <w:rFonts w:hint="eastAsia" w:ascii="Times New Roman" w:hAnsi="Times New Roman" w:eastAsia="仿宋"/>
          <w:color w:val="C00000"/>
          <w:sz w:val="32"/>
          <w:szCs w:val="32"/>
        </w:rPr>
        <w:t>元。</w:t>
      </w:r>
      <w:r>
        <w:rPr>
          <w:rFonts w:hint="eastAsia" w:ascii="Times New Roman" w:hAnsi="Times New Roman" w:eastAsia="仿宋"/>
          <w:color w:val="C00000"/>
          <w:sz w:val="32"/>
          <w:szCs w:val="32"/>
          <w:lang w:eastAsia="zh-CN"/>
        </w:rPr>
        <w:t>年内巴润村集体公司与</w:t>
      </w:r>
      <w:r>
        <w:rPr>
          <w:rFonts w:hint="eastAsia" w:ascii="Times New Roman" w:hAnsi="Times New Roman" w:eastAsia="仿宋"/>
          <w:color w:val="C00000"/>
          <w:sz w:val="32"/>
          <w:szCs w:val="32"/>
        </w:rPr>
        <w:t>合作社进行酱菜加工项目，集体注资</w:t>
      </w:r>
      <w:r>
        <w:rPr>
          <w:rFonts w:hint="eastAsia" w:ascii="Times New Roman" w:hAnsi="Times New Roman" w:eastAsia="仿宋"/>
          <w:color w:val="C00000"/>
          <w:sz w:val="32"/>
          <w:szCs w:val="32"/>
          <w:lang w:val="en-US" w:eastAsia="zh-CN"/>
        </w:rPr>
        <w:t>10</w:t>
      </w:r>
      <w:r>
        <w:rPr>
          <w:rFonts w:ascii="Times New Roman" w:hAnsi="Times New Roman" w:eastAsia="仿宋"/>
          <w:color w:val="C00000"/>
          <w:sz w:val="32"/>
          <w:szCs w:val="32"/>
        </w:rPr>
        <w:t>0</w:t>
      </w:r>
      <w:r>
        <w:rPr>
          <w:rFonts w:hint="eastAsia" w:ascii="Times New Roman" w:hAnsi="Times New Roman" w:eastAsia="仿宋"/>
          <w:color w:val="C00000"/>
          <w:sz w:val="32"/>
          <w:szCs w:val="32"/>
        </w:rPr>
        <w:t>万元合作经营，按照</w:t>
      </w:r>
      <w:r>
        <w:rPr>
          <w:rFonts w:ascii="Times New Roman" w:hAnsi="Times New Roman" w:eastAsia="仿宋"/>
          <w:color w:val="C00000"/>
          <w:sz w:val="32"/>
          <w:szCs w:val="32"/>
        </w:rPr>
        <w:t>15%</w:t>
      </w:r>
      <w:r>
        <w:rPr>
          <w:rFonts w:hint="eastAsia" w:ascii="Times New Roman" w:hAnsi="Times New Roman" w:eastAsia="仿宋"/>
          <w:color w:val="C00000"/>
          <w:sz w:val="32"/>
          <w:szCs w:val="32"/>
        </w:rPr>
        <w:t>比例进行集体经济利润分红可达</w:t>
      </w:r>
      <w:r>
        <w:rPr>
          <w:rFonts w:hint="eastAsia" w:ascii="Times New Roman" w:hAnsi="Times New Roman" w:eastAsia="仿宋"/>
          <w:color w:val="C00000"/>
          <w:sz w:val="32"/>
          <w:szCs w:val="32"/>
          <w:lang w:val="en-US" w:eastAsia="zh-CN"/>
        </w:rPr>
        <w:t>15</w:t>
      </w:r>
      <w:r>
        <w:rPr>
          <w:rFonts w:hint="eastAsia" w:ascii="Times New Roman" w:hAnsi="Times New Roman" w:eastAsia="仿宋"/>
          <w:color w:val="C00000"/>
          <w:sz w:val="32"/>
          <w:szCs w:val="32"/>
        </w:rPr>
        <w:t>万元，可解决</w:t>
      </w:r>
      <w:r>
        <w:rPr>
          <w:rFonts w:ascii="Times New Roman" w:hAnsi="Times New Roman" w:eastAsia="仿宋"/>
          <w:color w:val="C00000"/>
          <w:sz w:val="32"/>
          <w:szCs w:val="32"/>
        </w:rPr>
        <w:t>5</w:t>
      </w:r>
      <w:r>
        <w:rPr>
          <w:rFonts w:hint="eastAsia" w:ascii="Times New Roman" w:hAnsi="Times New Roman" w:eastAsia="仿宋"/>
          <w:color w:val="C00000"/>
          <w:sz w:val="32"/>
          <w:szCs w:val="32"/>
        </w:rPr>
        <w:t>人剩余劳动力就业。</w:t>
      </w:r>
    </w:p>
    <w:p>
      <w:pPr>
        <w:spacing w:line="240" w:lineRule="auto"/>
        <w:ind w:firstLine="643" w:firstLineChars="200"/>
        <w:rPr>
          <w:rFonts w:hint="eastAsia" w:ascii="Times New Roman" w:hAnsi="Times New Roman" w:eastAsia="仿宋"/>
          <w:b w:val="0"/>
          <w:bCs w:val="0"/>
          <w:color w:val="0D0D0D"/>
          <w:sz w:val="32"/>
          <w:szCs w:val="32"/>
        </w:rPr>
      </w:pPr>
      <w:r>
        <w:rPr>
          <w:rFonts w:hint="eastAsia" w:ascii="Times New Roman" w:hAnsi="Times New Roman" w:eastAsia="仿宋"/>
          <w:b/>
          <w:bCs/>
          <w:color w:val="0D0D0D"/>
          <w:sz w:val="32"/>
          <w:szCs w:val="32"/>
          <w:lang w:val="en-US" w:eastAsia="zh-CN"/>
        </w:rPr>
        <w:t>二</w:t>
      </w:r>
      <w:r>
        <w:rPr>
          <w:rFonts w:hint="eastAsia" w:ascii="Times New Roman" w:hAnsi="Times New Roman" w:eastAsia="仿宋"/>
          <w:b/>
          <w:bCs/>
          <w:color w:val="0D0D0D"/>
          <w:sz w:val="32"/>
          <w:szCs w:val="32"/>
        </w:rPr>
        <w:t>是利用</w:t>
      </w:r>
      <w:r>
        <w:rPr>
          <w:rFonts w:ascii="Times New Roman" w:hAnsi="Times New Roman" w:eastAsia="仿宋"/>
          <w:b/>
          <w:bCs/>
          <w:color w:val="0D0D0D"/>
          <w:sz w:val="32"/>
          <w:szCs w:val="32"/>
        </w:rPr>
        <w:t>“</w:t>
      </w:r>
      <w:r>
        <w:rPr>
          <w:rFonts w:hint="eastAsia" w:ascii="Times New Roman" w:hAnsi="Times New Roman" w:eastAsia="仿宋"/>
          <w:b/>
          <w:bCs/>
          <w:color w:val="0D0D0D"/>
          <w:sz w:val="32"/>
          <w:szCs w:val="32"/>
        </w:rPr>
        <w:t>党支部</w:t>
      </w:r>
      <w:r>
        <w:rPr>
          <w:rFonts w:ascii="Times New Roman" w:hAnsi="Times New Roman" w:eastAsia="仿宋"/>
          <w:b/>
          <w:bCs/>
          <w:color w:val="0D0D0D"/>
          <w:sz w:val="32"/>
          <w:szCs w:val="32"/>
        </w:rPr>
        <w:t>+</w:t>
      </w:r>
      <w:r>
        <w:rPr>
          <w:rFonts w:hint="eastAsia" w:ascii="Times New Roman" w:hAnsi="Times New Roman" w:eastAsia="仿宋"/>
          <w:b/>
          <w:bCs/>
          <w:color w:val="0D0D0D"/>
          <w:sz w:val="32"/>
          <w:szCs w:val="32"/>
        </w:rPr>
        <w:t>公司</w:t>
      </w:r>
      <w:r>
        <w:rPr>
          <w:rFonts w:ascii="Times New Roman" w:hAnsi="Times New Roman" w:eastAsia="仿宋"/>
          <w:b/>
          <w:bCs/>
          <w:color w:val="0D0D0D"/>
          <w:sz w:val="32"/>
          <w:szCs w:val="32"/>
        </w:rPr>
        <w:t>+</w:t>
      </w:r>
      <w:r>
        <w:rPr>
          <w:rFonts w:hint="eastAsia" w:ascii="Times New Roman" w:hAnsi="Times New Roman" w:eastAsia="仿宋"/>
          <w:b/>
          <w:bCs/>
          <w:color w:val="0D0D0D"/>
          <w:sz w:val="32"/>
          <w:szCs w:val="32"/>
        </w:rPr>
        <w:t>贫困户</w:t>
      </w:r>
      <w:r>
        <w:rPr>
          <w:rFonts w:ascii="Times New Roman" w:hAnsi="Times New Roman" w:eastAsia="仿宋"/>
          <w:b/>
          <w:bCs/>
          <w:color w:val="0D0D0D"/>
          <w:sz w:val="32"/>
          <w:szCs w:val="32"/>
        </w:rPr>
        <w:t>”</w:t>
      </w:r>
      <w:r>
        <w:rPr>
          <w:rFonts w:hint="eastAsia" w:ascii="Times New Roman" w:hAnsi="Times New Roman" w:eastAsia="仿宋"/>
          <w:b/>
          <w:bCs/>
          <w:color w:val="0D0D0D"/>
          <w:sz w:val="32"/>
          <w:szCs w:val="32"/>
        </w:rPr>
        <w:t>的发展模式，大力发展养殖项目，助力脱贫攻坚工作如期完成。</w:t>
      </w:r>
      <w:r>
        <w:rPr>
          <w:rFonts w:hint="eastAsia" w:ascii="Times New Roman" w:hAnsi="Times New Roman" w:eastAsia="仿宋"/>
          <w:b w:val="0"/>
          <w:bCs w:val="0"/>
          <w:color w:val="0D0D0D"/>
          <w:sz w:val="32"/>
          <w:szCs w:val="32"/>
        </w:rPr>
        <w:t>整合上级扶贫资金</w:t>
      </w:r>
      <w:r>
        <w:rPr>
          <w:rFonts w:hint="eastAsia" w:ascii="Times New Roman" w:hAnsi="Times New Roman" w:eastAsia="仿宋"/>
          <w:b w:val="0"/>
          <w:bCs w:val="0"/>
          <w:color w:val="0D0D0D"/>
          <w:sz w:val="32"/>
          <w:szCs w:val="32"/>
          <w:lang w:val="en-US" w:eastAsia="zh-CN"/>
        </w:rPr>
        <w:t>20</w:t>
      </w:r>
      <w:r>
        <w:rPr>
          <w:rFonts w:ascii="Times New Roman" w:hAnsi="Times New Roman" w:eastAsia="仿宋"/>
          <w:b w:val="0"/>
          <w:bCs w:val="0"/>
          <w:color w:val="0D0D0D"/>
          <w:sz w:val="32"/>
          <w:szCs w:val="32"/>
        </w:rPr>
        <w:t>0</w:t>
      </w:r>
      <w:r>
        <w:rPr>
          <w:rFonts w:hint="eastAsia" w:ascii="Times New Roman" w:hAnsi="Times New Roman" w:eastAsia="仿宋"/>
          <w:b w:val="0"/>
          <w:bCs w:val="0"/>
          <w:color w:val="0D0D0D"/>
          <w:sz w:val="32"/>
          <w:szCs w:val="32"/>
        </w:rPr>
        <w:t>万元，由村党支部牵头，村集体与东蒙鑫公司合作养殖，按投资额</w:t>
      </w:r>
      <w:r>
        <w:rPr>
          <w:rFonts w:ascii="Times New Roman" w:hAnsi="Times New Roman" w:eastAsia="仿宋"/>
          <w:b w:val="0"/>
          <w:bCs w:val="0"/>
          <w:color w:val="0D0D0D"/>
          <w:sz w:val="32"/>
          <w:szCs w:val="32"/>
        </w:rPr>
        <w:t>10%</w:t>
      </w:r>
      <w:r>
        <w:rPr>
          <w:rFonts w:hint="eastAsia" w:ascii="Times New Roman" w:hAnsi="Times New Roman" w:eastAsia="仿宋"/>
          <w:b w:val="0"/>
          <w:bCs w:val="0"/>
          <w:color w:val="0D0D0D"/>
          <w:sz w:val="32"/>
          <w:szCs w:val="32"/>
        </w:rPr>
        <w:t>村集体进行收益，</w:t>
      </w:r>
      <w:r>
        <w:rPr>
          <w:rFonts w:hint="eastAsia" w:ascii="Times New Roman" w:hAnsi="Times New Roman" w:eastAsia="仿宋"/>
          <w:b w:val="0"/>
          <w:bCs w:val="0"/>
          <w:color w:val="0D0D0D"/>
          <w:sz w:val="32"/>
          <w:szCs w:val="32"/>
          <w:lang w:eastAsia="zh-CN"/>
        </w:rPr>
        <w:t>实现集体经济增收</w:t>
      </w:r>
      <w:r>
        <w:rPr>
          <w:rFonts w:hint="eastAsia" w:ascii="Times New Roman" w:hAnsi="Times New Roman" w:eastAsia="仿宋"/>
          <w:b w:val="0"/>
          <w:bCs w:val="0"/>
          <w:color w:val="0D0D0D"/>
          <w:sz w:val="32"/>
          <w:szCs w:val="32"/>
          <w:lang w:val="en-US" w:eastAsia="zh-CN"/>
        </w:rPr>
        <w:t>20万元。</w:t>
      </w:r>
      <w:r>
        <w:rPr>
          <w:rFonts w:hint="eastAsia" w:ascii="Times New Roman" w:hAnsi="Times New Roman" w:eastAsia="仿宋"/>
          <w:b w:val="0"/>
          <w:bCs w:val="0"/>
          <w:color w:val="0D0D0D"/>
          <w:sz w:val="32"/>
          <w:szCs w:val="32"/>
        </w:rPr>
        <w:t>收益资金用于</w:t>
      </w:r>
      <w:r>
        <w:rPr>
          <w:rFonts w:ascii="Times New Roman" w:hAnsi="Times New Roman" w:eastAsia="仿宋"/>
          <w:b w:val="0"/>
          <w:bCs w:val="0"/>
          <w:color w:val="0D0D0D"/>
          <w:sz w:val="32"/>
          <w:szCs w:val="32"/>
        </w:rPr>
        <w:t>25</w:t>
      </w:r>
      <w:r>
        <w:rPr>
          <w:rFonts w:hint="eastAsia" w:ascii="Times New Roman" w:hAnsi="Times New Roman" w:eastAsia="仿宋"/>
          <w:b w:val="0"/>
          <w:bCs w:val="0"/>
          <w:color w:val="0D0D0D"/>
          <w:sz w:val="32"/>
          <w:szCs w:val="32"/>
        </w:rPr>
        <w:t>户无劳动能力、无产业贫困户的分红。确保辖区贫困户都实现产业脱贫，且防止返贫。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5" w:beforeAutospacing="0" w:after="75" w:afterAutospacing="0" w:line="240" w:lineRule="auto"/>
        <w:ind w:left="0" w:right="0" w:firstLine="420"/>
        <w:jc w:val="left"/>
        <w:rPr>
          <w:rFonts w:hint="eastAsia" w:ascii="仿宋" w:hAnsi="仿宋" w:eastAsia="仿宋" w:cs="仿宋"/>
          <w:b/>
          <w:bCs/>
          <w:i w:val="0"/>
          <w:iCs w:val="0"/>
          <w:caps w:val="0"/>
          <w:color w:val="333333"/>
          <w:spacing w:val="0"/>
          <w:sz w:val="36"/>
          <w:szCs w:val="36"/>
        </w:rPr>
      </w:pPr>
      <w:r>
        <w:rPr>
          <w:rFonts w:hint="eastAsia" w:ascii="仿宋" w:hAnsi="仿宋" w:eastAsia="仿宋" w:cs="仿宋"/>
          <w:b/>
          <w:bCs/>
          <w:i w:val="0"/>
          <w:iCs w:val="0"/>
          <w:caps w:val="0"/>
          <w:color w:val="333333"/>
          <w:spacing w:val="0"/>
          <w:sz w:val="36"/>
          <w:szCs w:val="36"/>
          <w:shd w:val="clear" w:fill="FFFFFF"/>
        </w:rPr>
        <w:t>以“特”为媒，强效益</w:t>
      </w:r>
    </w:p>
    <w:p>
      <w:pPr>
        <w:spacing w:line="240" w:lineRule="auto"/>
        <w:ind w:firstLine="640" w:firstLineChars="200"/>
        <w:rPr>
          <w:rFonts w:hint="eastAsia" w:ascii="Times New Roman" w:hAnsi="Times New Roman" w:eastAsia="仿宋"/>
          <w:color w:val="000000"/>
          <w:sz w:val="32"/>
          <w:szCs w:val="32"/>
        </w:rPr>
      </w:pPr>
      <w:r>
        <w:rPr>
          <w:rFonts w:hint="eastAsia" w:ascii="Times New Roman" w:hAnsi="Times New Roman" w:eastAsia="楷体"/>
          <w:color w:val="000000"/>
          <w:sz w:val="32"/>
          <w:szCs w:val="32"/>
        </w:rPr>
        <w:t>发展特色产业，为集体经济发展装上</w:t>
      </w:r>
      <w:r>
        <w:rPr>
          <w:rFonts w:ascii="Times New Roman" w:hAnsi="Times New Roman" w:eastAsia="楷体"/>
          <w:color w:val="000000"/>
          <w:sz w:val="32"/>
          <w:szCs w:val="32"/>
        </w:rPr>
        <w:t>“</w:t>
      </w:r>
      <w:r>
        <w:rPr>
          <w:rFonts w:hint="eastAsia" w:ascii="Times New Roman" w:hAnsi="Times New Roman" w:eastAsia="楷体"/>
          <w:color w:val="000000"/>
          <w:sz w:val="32"/>
          <w:szCs w:val="32"/>
        </w:rPr>
        <w:t>助推器</w:t>
      </w:r>
      <w:r>
        <w:rPr>
          <w:rFonts w:ascii="Times New Roman" w:hAnsi="Times New Roman" w:eastAsia="楷体"/>
          <w:color w:val="000000"/>
          <w:sz w:val="32"/>
          <w:szCs w:val="32"/>
        </w:rPr>
        <w:t>”</w:t>
      </w:r>
      <w:r>
        <w:rPr>
          <w:rFonts w:hint="eastAsia" w:ascii="Times New Roman" w:hAnsi="Times New Roman" w:eastAsia="楷体"/>
          <w:color w:val="000000"/>
          <w:sz w:val="32"/>
          <w:szCs w:val="32"/>
        </w:rPr>
        <w:t>。</w:t>
      </w:r>
      <w:r>
        <w:rPr>
          <w:rFonts w:hint="eastAsia" w:ascii="Times New Roman" w:hAnsi="Times New Roman" w:eastAsia="仿宋"/>
          <w:color w:val="000000"/>
          <w:sz w:val="32"/>
          <w:szCs w:val="32"/>
        </w:rPr>
        <w:t>巴润嘎查党总支在发展村级集体经济上，按照因地制宜、据实施策的原则，紧紧围绕发展集体经济带动全村的经济社会发展为目标，多措并举加大集体经济收益。</w:t>
      </w:r>
    </w:p>
    <w:p>
      <w:pPr>
        <w:spacing w:line="240" w:lineRule="auto"/>
        <w:ind w:firstLine="643" w:firstLineChars="200"/>
        <w:rPr>
          <w:rFonts w:hint="eastAsia" w:ascii="Times New Roman" w:hAnsi="Times New Roman" w:eastAsia="仿宋"/>
          <w:color w:val="000000"/>
          <w:sz w:val="32"/>
          <w:szCs w:val="32"/>
        </w:rPr>
      </w:pPr>
      <w:r>
        <w:rPr>
          <w:rFonts w:hint="eastAsia" w:ascii="Times New Roman" w:hAnsi="Times New Roman" w:eastAsia="仿宋"/>
          <w:b/>
          <w:bCs/>
          <w:color w:val="000000"/>
          <w:sz w:val="32"/>
          <w:szCs w:val="32"/>
        </w:rPr>
        <w:t>一是利用</w:t>
      </w:r>
      <w:r>
        <w:rPr>
          <w:rFonts w:ascii="Times New Roman" w:hAnsi="Times New Roman" w:eastAsia="仿宋"/>
          <w:b/>
          <w:bCs/>
          <w:color w:val="000000"/>
          <w:sz w:val="32"/>
          <w:szCs w:val="32"/>
        </w:rPr>
        <w:t>“</w:t>
      </w:r>
      <w:r>
        <w:rPr>
          <w:rFonts w:hint="eastAsia" w:ascii="Times New Roman" w:hAnsi="Times New Roman" w:eastAsia="仿宋"/>
          <w:b/>
          <w:bCs/>
          <w:color w:val="000000"/>
          <w:sz w:val="32"/>
          <w:szCs w:val="32"/>
        </w:rPr>
        <w:t>党支部</w:t>
      </w:r>
      <w:r>
        <w:rPr>
          <w:rFonts w:ascii="Times New Roman" w:hAnsi="Times New Roman" w:eastAsia="仿宋"/>
          <w:b/>
          <w:bCs/>
          <w:color w:val="000000"/>
          <w:sz w:val="32"/>
          <w:szCs w:val="32"/>
        </w:rPr>
        <w:t>+</w:t>
      </w:r>
      <w:r>
        <w:rPr>
          <w:rFonts w:hint="eastAsia" w:ascii="Times New Roman" w:hAnsi="Times New Roman" w:eastAsia="仿宋"/>
          <w:b/>
          <w:bCs/>
          <w:color w:val="000000"/>
          <w:sz w:val="32"/>
          <w:szCs w:val="32"/>
        </w:rPr>
        <w:t>公司</w:t>
      </w:r>
      <w:r>
        <w:rPr>
          <w:rFonts w:ascii="Times New Roman" w:hAnsi="Times New Roman" w:eastAsia="仿宋"/>
          <w:b/>
          <w:bCs/>
          <w:color w:val="000000"/>
          <w:sz w:val="32"/>
          <w:szCs w:val="32"/>
        </w:rPr>
        <w:t>+</w:t>
      </w:r>
      <w:r>
        <w:rPr>
          <w:rFonts w:hint="eastAsia" w:ascii="Times New Roman" w:hAnsi="Times New Roman" w:eastAsia="仿宋"/>
          <w:b/>
          <w:bCs/>
          <w:color w:val="000000"/>
          <w:sz w:val="32"/>
          <w:szCs w:val="32"/>
        </w:rPr>
        <w:t>农户</w:t>
      </w:r>
      <w:r>
        <w:rPr>
          <w:rFonts w:ascii="Times New Roman" w:hAnsi="Times New Roman" w:eastAsia="仿宋"/>
          <w:b/>
          <w:bCs/>
          <w:color w:val="000000"/>
          <w:sz w:val="32"/>
          <w:szCs w:val="32"/>
        </w:rPr>
        <w:t>”</w:t>
      </w:r>
      <w:r>
        <w:rPr>
          <w:rFonts w:hint="eastAsia" w:ascii="Times New Roman" w:hAnsi="Times New Roman" w:eastAsia="仿宋"/>
          <w:b/>
          <w:bCs/>
          <w:color w:val="000000"/>
          <w:sz w:val="32"/>
          <w:szCs w:val="32"/>
        </w:rPr>
        <w:t>的发展模式。</w:t>
      </w:r>
      <w:r>
        <w:rPr>
          <w:rFonts w:hint="eastAsia" w:ascii="Times New Roman" w:hAnsi="Times New Roman" w:eastAsia="仿宋"/>
          <w:color w:val="000000"/>
          <w:sz w:val="32"/>
          <w:szCs w:val="32"/>
        </w:rPr>
        <w:t>据了解</w:t>
      </w:r>
      <w:r>
        <w:rPr>
          <w:rFonts w:hint="eastAsia" w:ascii="Times New Roman" w:hAnsi="Times New Roman" w:eastAsia="仿宋"/>
          <w:color w:val="000000"/>
          <w:sz w:val="32"/>
          <w:szCs w:val="32"/>
          <w:lang w:eastAsia="zh-CN"/>
        </w:rPr>
        <w:t>，</w:t>
      </w:r>
      <w:r>
        <w:rPr>
          <w:rFonts w:hint="eastAsia" w:ascii="Times New Roman" w:hAnsi="Times New Roman" w:eastAsia="仿宋"/>
          <w:color w:val="000000"/>
          <w:sz w:val="32"/>
          <w:szCs w:val="32"/>
        </w:rPr>
        <w:t>我市园林建设用花全部从外地引进，而巴润嘎查设施农业园区距离市区近，发展花卉产业，具有</w:t>
      </w:r>
      <w:r>
        <w:rPr>
          <w:rFonts w:ascii="Times New Roman" w:hAnsi="Times New Roman" w:eastAsia="仿宋"/>
          <w:color w:val="000000"/>
          <w:sz w:val="32"/>
          <w:szCs w:val="32"/>
        </w:rPr>
        <w:t>“</w:t>
      </w:r>
      <w:r>
        <w:rPr>
          <w:rFonts w:hint="eastAsia" w:ascii="Times New Roman" w:hAnsi="Times New Roman" w:eastAsia="仿宋"/>
          <w:color w:val="000000"/>
          <w:sz w:val="32"/>
          <w:szCs w:val="32"/>
        </w:rPr>
        <w:t>天时、地利</w:t>
      </w:r>
      <w:r>
        <w:rPr>
          <w:rFonts w:ascii="Times New Roman" w:hAnsi="Times New Roman" w:eastAsia="仿宋"/>
          <w:color w:val="000000"/>
          <w:sz w:val="32"/>
          <w:szCs w:val="32"/>
        </w:rPr>
        <w:t>”</w:t>
      </w:r>
      <w:r>
        <w:rPr>
          <w:rFonts w:hint="eastAsia" w:ascii="Times New Roman" w:hAnsi="Times New Roman" w:eastAsia="仿宋"/>
          <w:color w:val="000000"/>
          <w:sz w:val="32"/>
          <w:szCs w:val="32"/>
        </w:rPr>
        <w:t>的优势。</w:t>
      </w:r>
      <w:r>
        <w:rPr>
          <w:rFonts w:ascii="Times New Roman" w:hAnsi="Times New Roman" w:eastAsia="仿宋"/>
          <w:color w:val="000000"/>
          <w:sz w:val="32"/>
          <w:szCs w:val="32"/>
        </w:rPr>
        <w:t>2019</w:t>
      </w:r>
      <w:r>
        <w:rPr>
          <w:rFonts w:hint="eastAsia" w:ascii="Times New Roman" w:hAnsi="Times New Roman" w:eastAsia="仿宋"/>
          <w:color w:val="000000"/>
          <w:sz w:val="32"/>
          <w:szCs w:val="32"/>
        </w:rPr>
        <w:t>年投资</w:t>
      </w:r>
      <w:r>
        <w:rPr>
          <w:rFonts w:ascii="Times New Roman" w:hAnsi="Times New Roman" w:eastAsia="仿宋"/>
          <w:color w:val="000000"/>
          <w:sz w:val="32"/>
          <w:szCs w:val="32"/>
        </w:rPr>
        <w:t>58</w:t>
      </w:r>
      <w:r>
        <w:rPr>
          <w:rFonts w:hint="eastAsia" w:ascii="Times New Roman" w:hAnsi="Times New Roman" w:eastAsia="仿宋"/>
          <w:color w:val="000000"/>
          <w:sz w:val="32"/>
          <w:szCs w:val="32"/>
        </w:rPr>
        <w:t>万元，建成了一座占地面积为</w:t>
      </w:r>
      <w:r>
        <w:rPr>
          <w:rFonts w:ascii="Times New Roman" w:hAnsi="Times New Roman" w:eastAsia="仿宋"/>
          <w:color w:val="000000"/>
          <w:sz w:val="32"/>
          <w:szCs w:val="32"/>
        </w:rPr>
        <w:t>1500</w:t>
      </w:r>
      <w:r>
        <w:rPr>
          <w:rFonts w:hint="eastAsia" w:ascii="Times New Roman" w:hAnsi="Times New Roman" w:eastAsia="仿宋"/>
          <w:color w:val="000000"/>
          <w:sz w:val="32"/>
          <w:szCs w:val="32"/>
        </w:rPr>
        <w:t>平方米的花卉基地。由党支部领办的</w:t>
      </w:r>
      <w:r>
        <w:rPr>
          <w:rFonts w:ascii="Times New Roman" w:hAnsi="Times New Roman" w:eastAsia="仿宋"/>
          <w:color w:val="000000"/>
          <w:sz w:val="32"/>
          <w:szCs w:val="32"/>
        </w:rPr>
        <w:t>“</w:t>
      </w:r>
      <w:r>
        <w:rPr>
          <w:rFonts w:hint="eastAsia" w:ascii="Times New Roman" w:hAnsi="Times New Roman" w:eastAsia="仿宋"/>
          <w:color w:val="000000"/>
          <w:sz w:val="32"/>
          <w:szCs w:val="32"/>
        </w:rPr>
        <w:t>四季</w:t>
      </w:r>
      <w:r>
        <w:rPr>
          <w:rFonts w:ascii="Times New Roman" w:hAnsi="Times New Roman" w:eastAsia="仿宋"/>
          <w:color w:val="000000"/>
          <w:sz w:val="32"/>
          <w:szCs w:val="32"/>
        </w:rPr>
        <w:t>”</w:t>
      </w:r>
      <w:r>
        <w:rPr>
          <w:rFonts w:hint="eastAsia" w:ascii="Times New Roman" w:hAnsi="Times New Roman" w:eastAsia="仿宋"/>
          <w:color w:val="000000"/>
          <w:sz w:val="32"/>
          <w:szCs w:val="32"/>
        </w:rPr>
        <w:t>蔬菜花卉有限公司负责花卉基地的管理运营，对接我市园林公司及各大企业花卉市场销售，与</w:t>
      </w:r>
      <w:r>
        <w:rPr>
          <w:rFonts w:hint="eastAsia" w:ascii="Times New Roman" w:hAnsi="Times New Roman" w:eastAsia="仿宋"/>
          <w:color w:val="000000"/>
          <w:sz w:val="32"/>
          <w:szCs w:val="32"/>
          <w:lang w:val="en-US" w:eastAsia="zh-CN"/>
        </w:rPr>
        <w:t>6</w:t>
      </w:r>
      <w:r>
        <w:rPr>
          <w:rFonts w:hint="eastAsia" w:ascii="Times New Roman" w:hAnsi="Times New Roman" w:eastAsia="仿宋"/>
          <w:color w:val="000000"/>
          <w:sz w:val="32"/>
          <w:szCs w:val="32"/>
        </w:rPr>
        <w:t>户栽种农户进行合作。目前，面对市场</w:t>
      </w:r>
      <w:r>
        <w:rPr>
          <w:rFonts w:ascii="Times New Roman" w:hAnsi="Times New Roman" w:eastAsia="仿宋"/>
          <w:color w:val="000000"/>
          <w:sz w:val="32"/>
          <w:szCs w:val="32"/>
        </w:rPr>
        <w:t>100</w:t>
      </w:r>
      <w:r>
        <w:rPr>
          <w:rFonts w:hint="eastAsia" w:ascii="Times New Roman" w:hAnsi="Times New Roman" w:eastAsia="仿宋"/>
          <w:color w:val="000000"/>
          <w:sz w:val="32"/>
          <w:szCs w:val="32"/>
        </w:rPr>
        <w:t>万株花苗的需求，已与园林所签订订单意向书，</w:t>
      </w:r>
      <w:r>
        <w:rPr>
          <w:rFonts w:hint="eastAsia" w:ascii="Times New Roman" w:hAnsi="Times New Roman" w:eastAsia="仿宋"/>
          <w:color w:val="000000"/>
          <w:sz w:val="32"/>
          <w:szCs w:val="32"/>
          <w:lang w:val="en-US" w:eastAsia="zh-CN"/>
        </w:rPr>
        <w:t>四季花卉公司与合作社合作联营生产60万株，</w:t>
      </w:r>
      <w:r>
        <w:rPr>
          <w:rFonts w:hint="eastAsia" w:ascii="Times New Roman" w:hAnsi="Times New Roman" w:eastAsia="仿宋"/>
          <w:color w:val="000000"/>
          <w:sz w:val="32"/>
          <w:szCs w:val="32"/>
        </w:rPr>
        <w:t>拉动辐射农户种植</w:t>
      </w:r>
      <w:r>
        <w:rPr>
          <w:rFonts w:hint="eastAsia" w:ascii="Times New Roman" w:hAnsi="Times New Roman" w:eastAsia="仿宋"/>
          <w:color w:val="000000"/>
          <w:sz w:val="32"/>
          <w:szCs w:val="32"/>
          <w:lang w:val="en-US" w:eastAsia="zh-CN"/>
        </w:rPr>
        <w:t>40</w:t>
      </w:r>
      <w:r>
        <w:rPr>
          <w:rFonts w:hint="eastAsia" w:ascii="Times New Roman" w:hAnsi="Times New Roman" w:eastAsia="仿宋"/>
          <w:color w:val="000000"/>
          <w:sz w:val="32"/>
          <w:szCs w:val="32"/>
        </w:rPr>
        <w:t>万株花苗</w:t>
      </w:r>
      <w:r>
        <w:rPr>
          <w:rFonts w:hint="eastAsia" w:ascii="Times New Roman" w:hAnsi="Times New Roman" w:eastAsia="仿宋"/>
          <w:color w:val="000000"/>
          <w:sz w:val="32"/>
          <w:szCs w:val="32"/>
          <w:lang w:eastAsia="zh-CN"/>
        </w:rPr>
        <w:t>，</w:t>
      </w:r>
      <w:r>
        <w:rPr>
          <w:rFonts w:hint="eastAsia" w:ascii="Times New Roman" w:hAnsi="Times New Roman" w:eastAsia="仿宋"/>
          <w:color w:val="000000"/>
          <w:sz w:val="32"/>
          <w:szCs w:val="32"/>
          <w:lang w:val="en-US" w:eastAsia="zh-CN"/>
        </w:rPr>
        <w:t>实现村集体增收40万元</w:t>
      </w:r>
      <w:r>
        <w:rPr>
          <w:rFonts w:hint="eastAsia" w:ascii="Times New Roman" w:hAnsi="Times New Roman" w:eastAsia="仿宋"/>
          <w:color w:val="000000"/>
          <w:sz w:val="32"/>
          <w:szCs w:val="32"/>
          <w:lang w:eastAsia="zh-CN"/>
        </w:rPr>
        <w:t>。</w:t>
      </w:r>
      <w:r>
        <w:rPr>
          <w:rFonts w:hint="eastAsia" w:ascii="Times New Roman" w:hAnsi="Times New Roman" w:eastAsia="仿宋"/>
          <w:b/>
          <w:bCs/>
          <w:color w:val="000000"/>
          <w:sz w:val="32"/>
          <w:szCs w:val="32"/>
          <w:lang w:val="en-US" w:eastAsia="zh-CN"/>
        </w:rPr>
        <w:t>在生产销售环节</w:t>
      </w:r>
      <w:r>
        <w:rPr>
          <w:rFonts w:hint="eastAsia" w:ascii="Times New Roman" w:hAnsi="Times New Roman" w:eastAsia="仿宋"/>
          <w:color w:val="000000"/>
          <w:sz w:val="32"/>
          <w:szCs w:val="32"/>
          <w:lang w:val="en-US" w:eastAsia="zh-CN"/>
        </w:rPr>
        <w:t>，村集体按四季花卉公司销售订单，</w:t>
      </w:r>
      <w:r>
        <w:rPr>
          <w:rFonts w:hint="eastAsia" w:ascii="Times New Roman" w:hAnsi="Times New Roman" w:eastAsia="仿宋"/>
          <w:color w:val="000000"/>
          <w:sz w:val="32"/>
          <w:szCs w:val="32"/>
        </w:rPr>
        <w:t>每株</w:t>
      </w:r>
      <w:r>
        <w:rPr>
          <w:rFonts w:hint="eastAsia" w:ascii="Times New Roman" w:hAnsi="Times New Roman" w:eastAsia="仿宋"/>
          <w:color w:val="000000"/>
          <w:sz w:val="32"/>
          <w:szCs w:val="32"/>
          <w:lang w:val="en-US" w:eastAsia="zh-CN"/>
        </w:rPr>
        <w:t>提取0.2元收益，村集体获得收益12万元</w:t>
      </w:r>
      <w:r>
        <w:rPr>
          <w:rFonts w:hint="eastAsia" w:ascii="Times New Roman" w:hAnsi="Times New Roman" w:eastAsia="仿宋"/>
          <w:color w:val="000000"/>
          <w:sz w:val="32"/>
          <w:szCs w:val="32"/>
        </w:rPr>
        <w:t>（</w:t>
      </w:r>
      <w:r>
        <w:rPr>
          <w:rFonts w:ascii="Times New Roman" w:hAnsi="Times New Roman" w:eastAsia="仿宋"/>
          <w:color w:val="000000"/>
          <w:sz w:val="32"/>
          <w:szCs w:val="32"/>
        </w:rPr>
        <w:t>0.</w:t>
      </w:r>
      <w:r>
        <w:rPr>
          <w:rFonts w:hint="eastAsia" w:ascii="Times New Roman" w:hAnsi="Times New Roman" w:eastAsia="仿宋"/>
          <w:color w:val="000000"/>
          <w:sz w:val="32"/>
          <w:szCs w:val="32"/>
          <w:lang w:val="en-US" w:eastAsia="zh-CN"/>
        </w:rPr>
        <w:t>2</w:t>
      </w:r>
      <w:r>
        <w:rPr>
          <w:rFonts w:hint="eastAsia" w:ascii="Times New Roman" w:hAnsi="Times New Roman" w:eastAsia="仿宋"/>
          <w:color w:val="000000"/>
          <w:sz w:val="32"/>
          <w:szCs w:val="32"/>
        </w:rPr>
        <w:t>元</w:t>
      </w:r>
      <w:r>
        <w:rPr>
          <w:rFonts w:ascii="Times New Roman" w:hAnsi="Times New Roman" w:eastAsia="仿宋"/>
          <w:color w:val="000000"/>
          <w:sz w:val="32"/>
          <w:szCs w:val="32"/>
        </w:rPr>
        <w:t>*</w:t>
      </w:r>
      <w:r>
        <w:rPr>
          <w:rFonts w:hint="eastAsia" w:ascii="Times New Roman" w:hAnsi="Times New Roman" w:eastAsia="仿宋"/>
          <w:color w:val="000000"/>
          <w:sz w:val="32"/>
          <w:szCs w:val="32"/>
          <w:lang w:val="en-US" w:eastAsia="zh-CN"/>
        </w:rPr>
        <w:t>60</w:t>
      </w:r>
      <w:r>
        <w:rPr>
          <w:rFonts w:hint="eastAsia" w:ascii="Times New Roman" w:hAnsi="Times New Roman" w:eastAsia="仿宋"/>
          <w:color w:val="000000"/>
          <w:sz w:val="32"/>
          <w:szCs w:val="32"/>
        </w:rPr>
        <w:t>万</w:t>
      </w:r>
      <w:r>
        <w:rPr>
          <w:rFonts w:ascii="Times New Roman" w:hAnsi="Times New Roman" w:eastAsia="仿宋"/>
          <w:color w:val="000000"/>
          <w:sz w:val="32"/>
          <w:szCs w:val="32"/>
        </w:rPr>
        <w:t>=</w:t>
      </w:r>
      <w:r>
        <w:rPr>
          <w:rFonts w:hint="eastAsia" w:ascii="Times New Roman" w:hAnsi="Times New Roman" w:eastAsia="仿宋"/>
          <w:color w:val="000000"/>
          <w:sz w:val="32"/>
          <w:szCs w:val="32"/>
          <w:lang w:val="en-US" w:eastAsia="zh-CN"/>
        </w:rPr>
        <w:t>12</w:t>
      </w:r>
      <w:r>
        <w:rPr>
          <w:rFonts w:hint="eastAsia" w:ascii="Times New Roman" w:hAnsi="Times New Roman" w:eastAsia="仿宋"/>
          <w:color w:val="000000"/>
          <w:sz w:val="32"/>
          <w:szCs w:val="32"/>
        </w:rPr>
        <w:t>万元），</w:t>
      </w:r>
      <w:r>
        <w:rPr>
          <w:rFonts w:hint="eastAsia" w:ascii="Times New Roman" w:hAnsi="Times New Roman" w:eastAsia="仿宋"/>
          <w:color w:val="000000"/>
          <w:sz w:val="32"/>
          <w:szCs w:val="32"/>
          <w:lang w:val="en-US" w:eastAsia="zh-CN"/>
        </w:rPr>
        <w:t>再加上村集体固定设施收益8万元，在合作联营方面村集体共霍得收益20万元；</w:t>
      </w:r>
      <w:r>
        <w:rPr>
          <w:rFonts w:hint="eastAsia" w:ascii="Times New Roman" w:hAnsi="Times New Roman" w:eastAsia="仿宋"/>
          <w:b/>
          <w:bCs/>
          <w:color w:val="000000"/>
          <w:sz w:val="32"/>
          <w:szCs w:val="32"/>
          <w:lang w:val="en-US" w:eastAsia="zh-CN"/>
        </w:rPr>
        <w:t>在管理维护环节</w:t>
      </w:r>
      <w:r>
        <w:rPr>
          <w:rFonts w:hint="eastAsia" w:ascii="Times New Roman" w:hAnsi="Times New Roman" w:eastAsia="仿宋"/>
          <w:color w:val="000000"/>
          <w:sz w:val="32"/>
          <w:szCs w:val="32"/>
          <w:lang w:val="en-US" w:eastAsia="zh-CN"/>
        </w:rPr>
        <w:t>，按全村总销售量100万株计算，</w:t>
      </w:r>
      <w:r>
        <w:rPr>
          <w:rFonts w:hint="eastAsia" w:ascii="Times New Roman" w:hAnsi="Times New Roman" w:eastAsia="仿宋"/>
          <w:color w:val="000000"/>
          <w:sz w:val="32"/>
          <w:szCs w:val="32"/>
        </w:rPr>
        <w:t>每株</w:t>
      </w:r>
      <w:r>
        <w:rPr>
          <w:rFonts w:hint="eastAsia" w:ascii="Times New Roman" w:hAnsi="Times New Roman" w:eastAsia="仿宋"/>
          <w:color w:val="000000"/>
          <w:sz w:val="32"/>
          <w:szCs w:val="32"/>
          <w:lang w:val="en-US" w:eastAsia="zh-CN"/>
        </w:rPr>
        <w:t>提取0.2元收益，村集体获得收益20万元</w:t>
      </w:r>
      <w:r>
        <w:rPr>
          <w:rFonts w:hint="eastAsia" w:ascii="Times New Roman" w:hAnsi="Times New Roman" w:eastAsia="仿宋"/>
          <w:color w:val="000000"/>
          <w:sz w:val="32"/>
          <w:szCs w:val="32"/>
        </w:rPr>
        <w:t>（</w:t>
      </w:r>
      <w:r>
        <w:rPr>
          <w:rFonts w:ascii="Times New Roman" w:hAnsi="Times New Roman" w:eastAsia="仿宋"/>
          <w:color w:val="000000"/>
          <w:sz w:val="32"/>
          <w:szCs w:val="32"/>
        </w:rPr>
        <w:t>0.</w:t>
      </w:r>
      <w:r>
        <w:rPr>
          <w:rFonts w:hint="eastAsia" w:ascii="Times New Roman" w:hAnsi="Times New Roman" w:eastAsia="仿宋"/>
          <w:color w:val="000000"/>
          <w:sz w:val="32"/>
          <w:szCs w:val="32"/>
          <w:lang w:val="en-US" w:eastAsia="zh-CN"/>
        </w:rPr>
        <w:t>2</w:t>
      </w:r>
      <w:r>
        <w:rPr>
          <w:rFonts w:hint="eastAsia" w:ascii="Times New Roman" w:hAnsi="Times New Roman" w:eastAsia="仿宋"/>
          <w:color w:val="000000"/>
          <w:sz w:val="32"/>
          <w:szCs w:val="32"/>
        </w:rPr>
        <w:t>元</w:t>
      </w:r>
      <w:r>
        <w:rPr>
          <w:rFonts w:ascii="Times New Roman" w:hAnsi="Times New Roman" w:eastAsia="仿宋"/>
          <w:color w:val="000000"/>
          <w:sz w:val="32"/>
          <w:szCs w:val="32"/>
        </w:rPr>
        <w:t>*</w:t>
      </w:r>
      <w:r>
        <w:rPr>
          <w:rFonts w:hint="eastAsia" w:ascii="Times New Roman" w:hAnsi="Times New Roman" w:eastAsia="仿宋"/>
          <w:color w:val="000000"/>
          <w:sz w:val="32"/>
          <w:szCs w:val="32"/>
          <w:lang w:val="en-US" w:eastAsia="zh-CN"/>
        </w:rPr>
        <w:t>100</w:t>
      </w:r>
      <w:r>
        <w:rPr>
          <w:rFonts w:hint="eastAsia" w:ascii="Times New Roman" w:hAnsi="Times New Roman" w:eastAsia="仿宋"/>
          <w:color w:val="000000"/>
          <w:sz w:val="32"/>
          <w:szCs w:val="32"/>
        </w:rPr>
        <w:t>万</w:t>
      </w:r>
      <w:r>
        <w:rPr>
          <w:rFonts w:ascii="Times New Roman" w:hAnsi="Times New Roman" w:eastAsia="仿宋"/>
          <w:color w:val="000000"/>
          <w:sz w:val="32"/>
          <w:szCs w:val="32"/>
        </w:rPr>
        <w:t>=</w:t>
      </w:r>
      <w:r>
        <w:rPr>
          <w:rFonts w:hint="eastAsia" w:ascii="Times New Roman" w:hAnsi="Times New Roman" w:eastAsia="仿宋"/>
          <w:color w:val="000000"/>
          <w:sz w:val="32"/>
          <w:szCs w:val="32"/>
          <w:lang w:val="en-US" w:eastAsia="zh-CN"/>
        </w:rPr>
        <w:t>20</w:t>
      </w:r>
      <w:r>
        <w:rPr>
          <w:rFonts w:hint="eastAsia" w:ascii="Times New Roman" w:hAnsi="Times New Roman" w:eastAsia="仿宋"/>
          <w:color w:val="000000"/>
          <w:sz w:val="32"/>
          <w:szCs w:val="32"/>
        </w:rPr>
        <w:t>万元），解决</w:t>
      </w:r>
      <w:r>
        <w:rPr>
          <w:rFonts w:ascii="Times New Roman" w:hAnsi="Times New Roman" w:eastAsia="仿宋"/>
          <w:color w:val="000000"/>
          <w:sz w:val="32"/>
          <w:szCs w:val="32"/>
        </w:rPr>
        <w:t>10</w:t>
      </w:r>
      <w:r>
        <w:rPr>
          <w:rFonts w:hint="eastAsia" w:ascii="Times New Roman" w:hAnsi="Times New Roman" w:eastAsia="仿宋"/>
          <w:color w:val="000000"/>
          <w:sz w:val="32"/>
          <w:szCs w:val="32"/>
        </w:rPr>
        <w:t>余人剩余劳力，</w:t>
      </w:r>
      <w:r>
        <w:rPr>
          <w:rFonts w:hint="eastAsia" w:ascii="Times New Roman" w:hAnsi="Times New Roman" w:eastAsia="仿宋"/>
          <w:color w:val="0D0D0D"/>
          <w:sz w:val="32"/>
          <w:szCs w:val="32"/>
        </w:rPr>
        <w:t>助力</w:t>
      </w:r>
      <w:r>
        <w:rPr>
          <w:rFonts w:ascii="Times New Roman" w:hAnsi="Times New Roman" w:eastAsia="仿宋"/>
          <w:color w:val="0D0D0D"/>
          <w:sz w:val="32"/>
          <w:szCs w:val="32"/>
        </w:rPr>
        <w:t>2</w:t>
      </w:r>
      <w:r>
        <w:rPr>
          <w:rFonts w:hint="eastAsia" w:ascii="Times New Roman" w:hAnsi="Times New Roman" w:eastAsia="仿宋"/>
          <w:color w:val="0D0D0D"/>
          <w:sz w:val="32"/>
          <w:szCs w:val="32"/>
        </w:rPr>
        <w:t>户</w:t>
      </w:r>
      <w:r>
        <w:rPr>
          <w:rFonts w:hint="eastAsia" w:ascii="Times New Roman" w:hAnsi="Times New Roman" w:eastAsia="仿宋"/>
          <w:color w:val="000000"/>
          <w:sz w:val="32"/>
          <w:szCs w:val="32"/>
        </w:rPr>
        <w:t>贫困户脱贫致富。下一步将扩大种植规模，引导更多农户参与，帮助农户产业转型，增加集体经济和农民收入。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5" w:beforeAutospacing="0" w:after="75" w:afterAutospacing="0" w:line="240" w:lineRule="auto"/>
        <w:ind w:left="0" w:right="0" w:firstLine="420"/>
        <w:jc w:val="left"/>
        <w:rPr>
          <w:rFonts w:hint="eastAsia" w:ascii="仿宋" w:hAnsi="仿宋" w:eastAsia="仿宋" w:cs="仿宋"/>
          <w:i w:val="0"/>
          <w:iCs w:val="0"/>
          <w:caps w:val="0"/>
          <w:color w:val="333333"/>
          <w:spacing w:val="0"/>
          <w:sz w:val="32"/>
          <w:szCs w:val="32"/>
          <w:shd w:val="clear" w:fill="FFFFFF"/>
        </w:rPr>
      </w:pPr>
      <w:r>
        <w:rPr>
          <w:rFonts w:hint="eastAsia" w:ascii="Times New Roman" w:hAnsi="Times New Roman" w:eastAsia="仿宋"/>
          <w:b/>
          <w:bCs/>
          <w:color w:val="000000"/>
          <w:sz w:val="32"/>
          <w:szCs w:val="32"/>
        </w:rPr>
        <w:t>二是利用</w:t>
      </w:r>
      <w:r>
        <w:rPr>
          <w:rFonts w:ascii="Times New Roman" w:hAnsi="Times New Roman" w:eastAsia="仿宋"/>
          <w:b/>
          <w:bCs/>
          <w:color w:val="000000"/>
          <w:sz w:val="32"/>
          <w:szCs w:val="32"/>
        </w:rPr>
        <w:t>“</w:t>
      </w:r>
      <w:r>
        <w:rPr>
          <w:rFonts w:hint="eastAsia" w:ascii="Times New Roman" w:hAnsi="Times New Roman" w:eastAsia="仿宋"/>
          <w:b/>
          <w:bCs/>
          <w:color w:val="000000"/>
          <w:sz w:val="32"/>
          <w:szCs w:val="32"/>
        </w:rPr>
        <w:t>党支部</w:t>
      </w:r>
      <w:r>
        <w:rPr>
          <w:rFonts w:ascii="Times New Roman" w:hAnsi="Times New Roman" w:eastAsia="仿宋"/>
          <w:b/>
          <w:bCs/>
          <w:color w:val="000000"/>
          <w:sz w:val="32"/>
          <w:szCs w:val="32"/>
        </w:rPr>
        <w:t>+</w:t>
      </w:r>
      <w:r>
        <w:rPr>
          <w:rFonts w:hint="eastAsia" w:ascii="Times New Roman" w:hAnsi="Times New Roman" w:eastAsia="仿宋"/>
          <w:b/>
          <w:bCs/>
          <w:color w:val="000000"/>
          <w:sz w:val="32"/>
          <w:szCs w:val="32"/>
        </w:rPr>
        <w:t>公司</w:t>
      </w:r>
      <w:r>
        <w:rPr>
          <w:rFonts w:ascii="Times New Roman" w:hAnsi="Times New Roman" w:eastAsia="仿宋"/>
          <w:b/>
          <w:bCs/>
          <w:color w:val="000000"/>
          <w:sz w:val="32"/>
          <w:szCs w:val="32"/>
        </w:rPr>
        <w:t>”</w:t>
      </w:r>
      <w:r>
        <w:rPr>
          <w:rFonts w:hint="eastAsia" w:ascii="Times New Roman" w:hAnsi="Times New Roman" w:eastAsia="仿宋"/>
          <w:b/>
          <w:bCs/>
          <w:color w:val="000000"/>
          <w:sz w:val="32"/>
          <w:szCs w:val="32"/>
        </w:rPr>
        <w:t>的发展模式，全面推进</w:t>
      </w:r>
      <w:r>
        <w:rPr>
          <w:rFonts w:ascii="Times New Roman" w:hAnsi="Times New Roman" w:eastAsia="仿宋"/>
          <w:b/>
          <w:bCs/>
          <w:color w:val="000000"/>
          <w:sz w:val="32"/>
          <w:szCs w:val="32"/>
        </w:rPr>
        <w:t>“</w:t>
      </w:r>
      <w:r>
        <w:rPr>
          <w:rFonts w:hint="eastAsia" w:ascii="Times New Roman" w:hAnsi="Times New Roman" w:eastAsia="仿宋"/>
          <w:b/>
          <w:bCs/>
          <w:color w:val="000000"/>
          <w:sz w:val="32"/>
          <w:szCs w:val="32"/>
        </w:rPr>
        <w:t>光伏发电</w:t>
      </w:r>
      <w:r>
        <w:rPr>
          <w:rFonts w:ascii="Times New Roman" w:hAnsi="Times New Roman" w:eastAsia="仿宋"/>
          <w:b/>
          <w:bCs/>
          <w:color w:val="000000"/>
          <w:sz w:val="32"/>
          <w:szCs w:val="32"/>
        </w:rPr>
        <w:t>”</w:t>
      </w:r>
      <w:r>
        <w:rPr>
          <w:rFonts w:hint="eastAsia" w:ascii="Times New Roman" w:hAnsi="Times New Roman" w:eastAsia="仿宋"/>
          <w:b/>
          <w:bCs/>
          <w:color w:val="000000"/>
          <w:sz w:val="32"/>
          <w:szCs w:val="32"/>
        </w:rPr>
        <w:t>工程项目。</w:t>
      </w:r>
      <w:r>
        <w:rPr>
          <w:rFonts w:hint="eastAsia" w:ascii="Times New Roman" w:hAnsi="Times New Roman" w:eastAsia="仿宋"/>
          <w:color w:val="000000"/>
          <w:sz w:val="32"/>
          <w:szCs w:val="32"/>
        </w:rPr>
        <w:t>巴润嘎查党总支牵头，整合荒山资源</w:t>
      </w:r>
      <w:r>
        <w:rPr>
          <w:rFonts w:ascii="Times New Roman" w:hAnsi="Times New Roman" w:eastAsia="仿宋"/>
          <w:color w:val="000000"/>
          <w:sz w:val="32"/>
          <w:szCs w:val="32"/>
        </w:rPr>
        <w:t>2000</w:t>
      </w:r>
      <w:r>
        <w:rPr>
          <w:rFonts w:hint="eastAsia" w:ascii="Times New Roman" w:hAnsi="Times New Roman" w:eastAsia="仿宋"/>
          <w:color w:val="000000"/>
          <w:sz w:val="32"/>
          <w:szCs w:val="32"/>
        </w:rPr>
        <w:t>平方米，争取项目资金</w:t>
      </w:r>
      <w:r>
        <w:rPr>
          <w:rFonts w:ascii="Times New Roman" w:hAnsi="Times New Roman" w:eastAsia="仿宋"/>
          <w:color w:val="000000"/>
          <w:sz w:val="32"/>
          <w:szCs w:val="32"/>
        </w:rPr>
        <w:t>170</w:t>
      </w:r>
      <w:r>
        <w:rPr>
          <w:rFonts w:hint="eastAsia" w:ascii="Times New Roman" w:hAnsi="Times New Roman" w:eastAsia="仿宋"/>
          <w:color w:val="000000"/>
          <w:sz w:val="32"/>
          <w:szCs w:val="32"/>
        </w:rPr>
        <w:t>万元，建设了能源型实体经济光伏项目，由村集体统一运行、管理、维护。该项目解决</w:t>
      </w:r>
      <w:r>
        <w:rPr>
          <w:rFonts w:hint="eastAsia" w:ascii="Times New Roman" w:hAnsi="Times New Roman" w:eastAsia="仿宋"/>
          <w:color w:val="0D0D0D"/>
          <w:sz w:val="32"/>
          <w:szCs w:val="32"/>
        </w:rPr>
        <w:t>了</w:t>
      </w:r>
      <w:r>
        <w:rPr>
          <w:rFonts w:ascii="Times New Roman" w:hAnsi="Times New Roman" w:eastAsia="仿宋"/>
          <w:color w:val="0D0D0D"/>
          <w:sz w:val="32"/>
          <w:szCs w:val="32"/>
        </w:rPr>
        <w:t>1</w:t>
      </w:r>
      <w:r>
        <w:rPr>
          <w:rFonts w:hint="eastAsia" w:ascii="Times New Roman" w:hAnsi="Times New Roman" w:eastAsia="仿宋"/>
          <w:color w:val="0D0D0D"/>
          <w:sz w:val="32"/>
          <w:szCs w:val="32"/>
        </w:rPr>
        <w:t>名有劳动能力的贫困户就业问题</w:t>
      </w:r>
      <w:r>
        <w:rPr>
          <w:rFonts w:hint="eastAsia" w:ascii="Times New Roman" w:hAnsi="Times New Roman" w:eastAsia="仿宋"/>
          <w:color w:val="0D0D0D"/>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5" w:beforeAutospacing="0" w:after="75" w:afterAutospacing="0" w:line="240" w:lineRule="auto"/>
        <w:ind w:left="0" w:right="0" w:firstLine="420"/>
        <w:jc w:val="left"/>
        <w:rPr>
          <w:rFonts w:hint="eastAsia" w:ascii="仿宋" w:hAnsi="仿宋" w:eastAsia="仿宋" w:cs="仿宋"/>
          <w:b/>
          <w:bCs/>
          <w:i w:val="0"/>
          <w:iCs w:val="0"/>
          <w:caps w:val="0"/>
          <w:color w:val="333333"/>
          <w:spacing w:val="0"/>
          <w:sz w:val="36"/>
          <w:szCs w:val="36"/>
        </w:rPr>
      </w:pPr>
      <w:r>
        <w:rPr>
          <w:rFonts w:hint="eastAsia" w:ascii="仿宋" w:hAnsi="仿宋" w:eastAsia="仿宋" w:cs="仿宋"/>
          <w:b/>
          <w:bCs/>
          <w:i w:val="0"/>
          <w:iCs w:val="0"/>
          <w:caps w:val="0"/>
          <w:color w:val="333333"/>
          <w:spacing w:val="0"/>
          <w:sz w:val="36"/>
          <w:szCs w:val="36"/>
          <w:shd w:val="clear" w:fill="FFFFFF"/>
        </w:rPr>
        <w:t>以“德”为先，谋善治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5" w:beforeAutospacing="0" w:after="75" w:afterAutospacing="0" w:line="240" w:lineRule="auto"/>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lang w:eastAsia="zh-CN"/>
        </w:rPr>
        <w:t>巴润嘎查</w:t>
      </w:r>
      <w:r>
        <w:rPr>
          <w:rFonts w:hint="eastAsia" w:ascii="仿宋" w:hAnsi="仿宋" w:eastAsia="仿宋" w:cs="仿宋"/>
          <w:i w:val="0"/>
          <w:iCs w:val="0"/>
          <w:caps w:val="0"/>
          <w:color w:val="333333"/>
          <w:spacing w:val="0"/>
          <w:sz w:val="32"/>
          <w:szCs w:val="32"/>
          <w:shd w:val="clear" w:fill="FFFFFF"/>
        </w:rPr>
        <w:t>村委着力健全法治、德治相结合的乡村治理体系，推动乡村组织振兴。通过公开民主选举方式产生了</w:t>
      </w:r>
      <w:r>
        <w:rPr>
          <w:rFonts w:hint="eastAsia" w:ascii="仿宋" w:hAnsi="仿宋" w:eastAsia="仿宋" w:cs="仿宋"/>
          <w:i w:val="0"/>
          <w:iCs w:val="0"/>
          <w:caps w:val="0"/>
          <w:color w:val="333333"/>
          <w:spacing w:val="0"/>
          <w:sz w:val="32"/>
          <w:szCs w:val="32"/>
          <w:shd w:val="clear" w:fill="FFFFFF"/>
          <w:lang w:eastAsia="zh-CN"/>
        </w:rPr>
        <w:t>巴润嘎查</w:t>
      </w:r>
      <w:r>
        <w:rPr>
          <w:rFonts w:hint="eastAsia" w:ascii="仿宋" w:hAnsi="仿宋" w:eastAsia="仿宋" w:cs="仿宋"/>
          <w:i w:val="0"/>
          <w:iCs w:val="0"/>
          <w:caps w:val="0"/>
          <w:color w:val="333333"/>
          <w:spacing w:val="0"/>
          <w:sz w:val="32"/>
          <w:szCs w:val="32"/>
          <w:shd w:val="clear" w:fill="FFFFFF"/>
        </w:rPr>
        <w:t>村村民事务理事会，有</w:t>
      </w:r>
      <w:r>
        <w:rPr>
          <w:rFonts w:hint="eastAsia" w:ascii="仿宋" w:hAnsi="仿宋" w:eastAsia="仿宋" w:cs="仿宋"/>
          <w:i w:val="0"/>
          <w:iCs w:val="0"/>
          <w:caps w:val="0"/>
          <w:color w:val="333333"/>
          <w:spacing w:val="0"/>
          <w:sz w:val="32"/>
          <w:szCs w:val="32"/>
          <w:shd w:val="clear" w:fill="FFFFFF"/>
          <w:lang w:val="en-US" w:eastAsia="zh-CN"/>
        </w:rPr>
        <w:t>18</w:t>
      </w:r>
      <w:r>
        <w:rPr>
          <w:rFonts w:hint="eastAsia" w:ascii="仿宋" w:hAnsi="仿宋" w:eastAsia="仿宋" w:cs="仿宋"/>
          <w:i w:val="0"/>
          <w:iCs w:val="0"/>
          <w:caps w:val="0"/>
          <w:color w:val="333333"/>
          <w:spacing w:val="0"/>
          <w:sz w:val="32"/>
          <w:szCs w:val="32"/>
          <w:shd w:val="clear" w:fill="FFFFFF"/>
        </w:rPr>
        <w:t>名理事，为村里老党员、老干部、老模范、老退休教师或致富能人，政治素质高，关心群众，热心公益，办事公道，享有较高威望，牵头制订了</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一约四会”</w:t>
      </w:r>
      <w:r>
        <w:rPr>
          <w:rFonts w:hint="eastAsia" w:ascii="仿宋" w:hAnsi="仿宋" w:eastAsia="仿宋" w:cs="仿宋"/>
          <w:i w:val="0"/>
          <w:iCs w:val="0"/>
          <w:caps w:val="0"/>
          <w:color w:val="333333"/>
          <w:spacing w:val="0"/>
          <w:sz w:val="32"/>
          <w:szCs w:val="32"/>
          <w:shd w:val="clear" w:fill="FFFFFF"/>
        </w:rPr>
        <w:t>和《</w:t>
      </w:r>
      <w:r>
        <w:rPr>
          <w:rFonts w:hint="eastAsia" w:ascii="仿宋" w:hAnsi="仿宋" w:eastAsia="仿宋" w:cs="仿宋"/>
          <w:i w:val="0"/>
          <w:iCs w:val="0"/>
          <w:caps w:val="0"/>
          <w:color w:val="333333"/>
          <w:spacing w:val="0"/>
          <w:sz w:val="32"/>
          <w:szCs w:val="32"/>
          <w:shd w:val="clear" w:fill="FFFFFF"/>
          <w:lang w:eastAsia="zh-CN"/>
        </w:rPr>
        <w:t>巴润嘎查</w:t>
      </w:r>
      <w:r>
        <w:rPr>
          <w:rFonts w:hint="eastAsia" w:ascii="仿宋" w:hAnsi="仿宋" w:eastAsia="仿宋" w:cs="仿宋"/>
          <w:i w:val="0"/>
          <w:iCs w:val="0"/>
          <w:caps w:val="0"/>
          <w:color w:val="333333"/>
          <w:spacing w:val="0"/>
          <w:sz w:val="32"/>
          <w:szCs w:val="32"/>
          <w:shd w:val="clear" w:fill="FFFFFF"/>
        </w:rPr>
        <w:t>村环境卫生公约》，</w:t>
      </w:r>
      <w:r>
        <w:rPr>
          <w:rFonts w:hint="eastAsia" w:ascii="仿宋" w:hAnsi="仿宋" w:eastAsia="仿宋" w:cs="仿宋"/>
          <w:i w:val="0"/>
          <w:iCs w:val="0"/>
          <w:caps w:val="0"/>
          <w:color w:val="333333"/>
          <w:spacing w:val="0"/>
          <w:sz w:val="32"/>
          <w:szCs w:val="32"/>
          <w:shd w:val="clear" w:fill="FFFFFF"/>
          <w:lang w:val="en-US" w:eastAsia="zh-CN"/>
        </w:rPr>
        <w:t>同时依托新时代文明实践的“红灰黑”评议</w:t>
      </w:r>
      <w:r>
        <w:rPr>
          <w:rFonts w:hint="eastAsia" w:ascii="仿宋" w:hAnsi="仿宋" w:eastAsia="仿宋" w:cs="仿宋"/>
          <w:i w:val="0"/>
          <w:iCs w:val="0"/>
          <w:caps w:val="0"/>
          <w:color w:val="333333"/>
          <w:spacing w:val="0"/>
          <w:sz w:val="32"/>
          <w:szCs w:val="32"/>
          <w:shd w:val="clear" w:fill="FFFFFF"/>
        </w:rPr>
        <w:t>极大推动文明乡风、民风、家风的建立，是党和群众沟通的桥梁，在该村红白理事会、道德讲堂等处处活跃，他们既是村级事务的“组织员”，为民办事的“服务员”，也是党政策的“宣传员”，矛盾纠纷的“调解员”，小到垃圾处理，大到</w:t>
      </w:r>
      <w:r>
        <w:rPr>
          <w:rFonts w:hint="eastAsia" w:ascii="仿宋" w:hAnsi="仿宋" w:eastAsia="仿宋" w:cs="仿宋"/>
          <w:i w:val="0"/>
          <w:iCs w:val="0"/>
          <w:caps w:val="0"/>
          <w:color w:val="333333"/>
          <w:spacing w:val="0"/>
          <w:sz w:val="32"/>
          <w:szCs w:val="32"/>
          <w:shd w:val="clear" w:fill="FFFFFF"/>
          <w:lang w:val="en-US" w:eastAsia="zh-CN"/>
        </w:rPr>
        <w:t>耕地</w:t>
      </w:r>
      <w:r>
        <w:rPr>
          <w:rFonts w:hint="eastAsia" w:ascii="仿宋" w:hAnsi="仿宋" w:eastAsia="仿宋" w:cs="仿宋"/>
          <w:i w:val="0"/>
          <w:iCs w:val="0"/>
          <w:caps w:val="0"/>
          <w:color w:val="333333"/>
          <w:spacing w:val="0"/>
          <w:sz w:val="32"/>
          <w:szCs w:val="32"/>
          <w:shd w:val="clear" w:fill="FFFFFF"/>
        </w:rPr>
        <w:t>纠纷、宅基地纠纷、邻里纠纷，村民第一时间想到的是村民事务理事会，通过提前介入，依据村规民约调处萌芽状态的矛盾纠纷</w:t>
      </w:r>
      <w:r>
        <w:rPr>
          <w:rFonts w:hint="eastAsia" w:ascii="仿宋" w:hAnsi="仿宋" w:eastAsia="仿宋" w:cs="仿宋"/>
          <w:i w:val="0"/>
          <w:iCs w:val="0"/>
          <w:caps w:val="0"/>
          <w:color w:val="333333"/>
          <w:spacing w:val="0"/>
          <w:sz w:val="32"/>
          <w:szCs w:val="32"/>
          <w:shd w:val="clear" w:fill="FFFFFF"/>
          <w:lang w:val="en-US" w:eastAsia="zh-CN"/>
        </w:rPr>
        <w:t>1</w:t>
      </w:r>
      <w:r>
        <w:rPr>
          <w:rFonts w:hint="eastAsia" w:ascii="仿宋" w:hAnsi="仿宋" w:eastAsia="仿宋" w:cs="仿宋"/>
          <w:i w:val="0"/>
          <w:iCs w:val="0"/>
          <w:caps w:val="0"/>
          <w:color w:val="333333"/>
          <w:spacing w:val="0"/>
          <w:sz w:val="32"/>
          <w:szCs w:val="32"/>
          <w:shd w:val="clear" w:fill="FFFFFF"/>
        </w:rPr>
        <w:t>0余起，维护了安定和谐，使党在基层的战斗堡垒作用进一步增强。</w:t>
      </w:r>
      <w:r>
        <w:rPr>
          <w:rFonts w:hint="eastAsia" w:ascii="仿宋" w:hAnsi="仿宋" w:eastAsia="仿宋" w:cs="仿宋"/>
          <w:i w:val="0"/>
          <w:iCs w:val="0"/>
          <w:caps w:val="0"/>
          <w:color w:val="333333"/>
          <w:spacing w:val="0"/>
          <w:sz w:val="32"/>
          <w:szCs w:val="32"/>
          <w:shd w:val="clear" w:fill="FFFFFF"/>
          <w:lang w:eastAsia="zh-CN"/>
        </w:rPr>
        <w:t>巴润嘎查</w:t>
      </w:r>
      <w:r>
        <w:rPr>
          <w:rFonts w:hint="eastAsia" w:ascii="仿宋" w:hAnsi="仿宋" w:eastAsia="仿宋" w:cs="仿宋"/>
          <w:i w:val="0"/>
          <w:iCs w:val="0"/>
          <w:caps w:val="0"/>
          <w:color w:val="333333"/>
          <w:spacing w:val="0"/>
          <w:sz w:val="32"/>
          <w:szCs w:val="32"/>
          <w:shd w:val="clear" w:fill="FFFFFF"/>
        </w:rPr>
        <w:t>村坚持公开和民主监督，设立</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三务”</w:t>
      </w:r>
      <w:r>
        <w:rPr>
          <w:rFonts w:hint="eastAsia" w:ascii="仿宋" w:hAnsi="仿宋" w:eastAsia="仿宋" w:cs="仿宋"/>
          <w:i w:val="0"/>
          <w:iCs w:val="0"/>
          <w:caps w:val="0"/>
          <w:color w:val="333333"/>
          <w:spacing w:val="0"/>
          <w:sz w:val="32"/>
          <w:szCs w:val="32"/>
          <w:shd w:val="clear" w:fill="FFFFFF"/>
        </w:rPr>
        <w:t>公开栏和监督小组，党务、村务、财务每月公开、财务收支、项目建设等及时监督。通过制定“两委”工作制、村民评议党员制、无职党员设岗定职制、民事村办等制度，明确服务内容，制定“便民服务指南”和“服务项目清单”，进一步优化“五务合一”综合服务，为群众办实事、好事，及时解决热点、难点，切实发挥党支部在群众心中的作用，真正让老百姓在家门口享受特色、优质、满意的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5" w:beforeAutospacing="0" w:after="75" w:afterAutospacing="0" w:line="240" w:lineRule="auto"/>
        <w:ind w:left="0" w:right="0" w:firstLine="420"/>
        <w:jc w:val="left"/>
        <w:rPr>
          <w:rFonts w:hint="eastAsia" w:ascii="仿宋" w:hAnsi="仿宋" w:eastAsia="仿宋" w:cs="仿宋"/>
          <w:b/>
          <w:bCs/>
          <w:i w:val="0"/>
          <w:iCs w:val="0"/>
          <w:caps w:val="0"/>
          <w:color w:val="333333"/>
          <w:spacing w:val="0"/>
          <w:sz w:val="36"/>
          <w:szCs w:val="36"/>
        </w:rPr>
      </w:pPr>
      <w:r>
        <w:rPr>
          <w:rFonts w:hint="eastAsia" w:ascii="仿宋" w:hAnsi="仿宋" w:eastAsia="仿宋" w:cs="仿宋"/>
          <w:b/>
          <w:bCs/>
          <w:i w:val="0"/>
          <w:iCs w:val="0"/>
          <w:caps w:val="0"/>
          <w:color w:val="333333"/>
          <w:spacing w:val="0"/>
          <w:sz w:val="36"/>
          <w:szCs w:val="36"/>
          <w:shd w:val="clear" w:fill="FFFFFF"/>
        </w:rPr>
        <w:t>以“</w:t>
      </w:r>
      <w:r>
        <w:rPr>
          <w:rFonts w:hint="eastAsia" w:ascii="仿宋" w:hAnsi="仿宋" w:eastAsia="仿宋" w:cs="仿宋"/>
          <w:b/>
          <w:bCs/>
          <w:i w:val="0"/>
          <w:iCs w:val="0"/>
          <w:caps w:val="0"/>
          <w:color w:val="333333"/>
          <w:spacing w:val="0"/>
          <w:sz w:val="36"/>
          <w:szCs w:val="36"/>
          <w:shd w:val="clear" w:fill="FFFFFF"/>
          <w:lang w:val="en-US" w:eastAsia="zh-CN"/>
        </w:rPr>
        <w:t>机制</w:t>
      </w:r>
      <w:r>
        <w:rPr>
          <w:rFonts w:hint="eastAsia" w:ascii="仿宋" w:hAnsi="仿宋" w:eastAsia="仿宋" w:cs="仿宋"/>
          <w:b/>
          <w:bCs/>
          <w:i w:val="0"/>
          <w:iCs w:val="0"/>
          <w:caps w:val="0"/>
          <w:color w:val="333333"/>
          <w:spacing w:val="0"/>
          <w:sz w:val="36"/>
          <w:szCs w:val="36"/>
          <w:shd w:val="clear" w:fill="FFFFFF"/>
        </w:rPr>
        <w:t>”为根，打基础</w:t>
      </w:r>
    </w:p>
    <w:p>
      <w:pPr>
        <w:spacing w:line="240" w:lineRule="auto"/>
        <w:ind w:firstLine="640" w:firstLineChars="200"/>
        <w:rPr>
          <w:rFonts w:ascii="Times New Roman" w:hAnsi="Times New Roman" w:eastAsia="楷体"/>
          <w:color w:val="000000"/>
          <w:sz w:val="32"/>
          <w:szCs w:val="32"/>
        </w:rPr>
      </w:pPr>
      <w:r>
        <w:rPr>
          <w:rFonts w:hint="eastAsia" w:ascii="Times New Roman" w:hAnsi="Times New Roman" w:eastAsia="楷体"/>
          <w:color w:val="000000"/>
          <w:sz w:val="32"/>
          <w:szCs w:val="32"/>
        </w:rPr>
        <w:t>创新保障机制，为集体经济发展注入</w:t>
      </w:r>
      <w:r>
        <w:rPr>
          <w:rFonts w:ascii="Times New Roman" w:hAnsi="Times New Roman" w:eastAsia="楷体"/>
          <w:color w:val="000000"/>
          <w:sz w:val="32"/>
          <w:szCs w:val="32"/>
        </w:rPr>
        <w:t>“</w:t>
      </w:r>
      <w:r>
        <w:rPr>
          <w:rFonts w:hint="eastAsia" w:ascii="Times New Roman" w:hAnsi="Times New Roman" w:eastAsia="楷体"/>
          <w:color w:val="000000"/>
          <w:sz w:val="32"/>
          <w:szCs w:val="32"/>
        </w:rPr>
        <w:t>强心剂</w:t>
      </w:r>
      <w:r>
        <w:rPr>
          <w:rFonts w:ascii="Times New Roman" w:hAnsi="Times New Roman" w:eastAsia="楷体"/>
          <w:color w:val="000000"/>
          <w:sz w:val="32"/>
          <w:szCs w:val="32"/>
        </w:rPr>
        <w:t>”</w:t>
      </w:r>
      <w:r>
        <w:rPr>
          <w:rFonts w:hint="eastAsia" w:ascii="Times New Roman" w:hAnsi="Times New Roman" w:eastAsia="楷体"/>
          <w:color w:val="000000"/>
          <w:sz w:val="32"/>
          <w:szCs w:val="32"/>
        </w:rPr>
        <w:t>。</w:t>
      </w:r>
    </w:p>
    <w:p>
      <w:pPr>
        <w:spacing w:line="240" w:lineRule="auto"/>
        <w:ind w:firstLine="643" w:firstLineChars="200"/>
        <w:rPr>
          <w:rFonts w:hint="eastAsia" w:ascii="仿宋" w:hAnsi="仿宋" w:eastAsia="仿宋" w:cs="仿宋"/>
          <w:i w:val="0"/>
          <w:iCs w:val="0"/>
          <w:caps w:val="0"/>
          <w:color w:val="333333"/>
          <w:spacing w:val="0"/>
          <w:sz w:val="32"/>
          <w:szCs w:val="32"/>
          <w:shd w:val="clear" w:fill="FFFFFF"/>
        </w:rPr>
      </w:pPr>
      <w:r>
        <w:rPr>
          <w:rFonts w:hint="eastAsia" w:ascii="Times New Roman" w:hAnsi="Times New Roman" w:eastAsia="仿宋"/>
          <w:b/>
          <w:bCs/>
          <w:color w:val="000000"/>
          <w:sz w:val="32"/>
          <w:szCs w:val="32"/>
        </w:rPr>
        <w:t>一是</w:t>
      </w:r>
      <w:r>
        <w:rPr>
          <w:rFonts w:hint="eastAsia" w:ascii="Times New Roman" w:hAnsi="Times New Roman" w:eastAsia="仿宋"/>
          <w:color w:val="000000"/>
          <w:sz w:val="32"/>
          <w:szCs w:val="32"/>
        </w:rPr>
        <w:t>加大资金投入。通过合理统筹财政局每年拨付的集体经济专项资金</w:t>
      </w:r>
      <w:r>
        <w:rPr>
          <w:rFonts w:ascii="Times New Roman" w:hAnsi="Times New Roman" w:eastAsia="仿宋"/>
          <w:color w:val="000000"/>
          <w:sz w:val="32"/>
          <w:szCs w:val="32"/>
        </w:rPr>
        <w:t>50</w:t>
      </w:r>
      <w:r>
        <w:rPr>
          <w:rFonts w:hint="eastAsia" w:ascii="Times New Roman" w:hAnsi="Times New Roman" w:eastAsia="仿宋"/>
          <w:color w:val="000000"/>
          <w:sz w:val="32"/>
          <w:szCs w:val="32"/>
        </w:rPr>
        <w:t>万元、盘活村集体闲置资产、利用上年度集体经济结余、争取扶贫资金以及寻求、引导企业注资发展农业项目等，为发展壮大集体经济提供资金保障。</w:t>
      </w:r>
      <w:r>
        <w:rPr>
          <w:rFonts w:hint="eastAsia" w:ascii="Times New Roman" w:hAnsi="Times New Roman" w:eastAsia="仿宋"/>
          <w:b/>
          <w:bCs/>
          <w:color w:val="000000"/>
          <w:sz w:val="32"/>
          <w:szCs w:val="32"/>
        </w:rPr>
        <w:t>二是</w:t>
      </w:r>
      <w:r>
        <w:rPr>
          <w:rFonts w:hint="eastAsia" w:ascii="Times New Roman" w:hAnsi="Times New Roman" w:eastAsia="仿宋"/>
          <w:color w:val="000000"/>
          <w:sz w:val="32"/>
          <w:szCs w:val="32"/>
        </w:rPr>
        <w:t>提供技术支撑。邀请农牧局、科技局等专业工作人员进行技术指导，外聘种养殖专家开展技术培训，利用党员教育中心专家培训视频传授经验，培育养殖能手及致富带头人等乡土人才，发挥乡土人才传帮带作用，加强经验交流，着力解决困扰农户的问题，提出经济发展建议。</w:t>
      </w:r>
      <w:r>
        <w:rPr>
          <w:rFonts w:hint="eastAsia" w:ascii="Times New Roman" w:hAnsi="Times New Roman" w:eastAsia="仿宋"/>
          <w:b/>
          <w:bCs/>
          <w:color w:val="000000"/>
          <w:sz w:val="32"/>
          <w:szCs w:val="32"/>
        </w:rPr>
        <w:t>三是</w:t>
      </w:r>
      <w:r>
        <w:rPr>
          <w:rFonts w:hint="eastAsia" w:ascii="Times New Roman" w:hAnsi="Times New Roman" w:eastAsia="仿宋"/>
          <w:color w:val="000000"/>
          <w:sz w:val="32"/>
          <w:szCs w:val="32"/>
        </w:rPr>
        <w:t>多元模式发展。全方位发展订单农业、商超对接、观光采摘、农家乐经营等，拓宽集体经济发展方式和路径，确保集体经济和农户收入持续稳步提高。</w:t>
      </w:r>
      <w:r>
        <w:rPr>
          <w:rFonts w:hint="eastAsia" w:ascii="Times New Roman" w:hAnsi="Times New Roman" w:eastAsia="仿宋"/>
          <w:b/>
          <w:bCs/>
          <w:color w:val="000000"/>
          <w:sz w:val="32"/>
          <w:szCs w:val="32"/>
        </w:rPr>
        <w:t>四是</w:t>
      </w:r>
      <w:r>
        <w:rPr>
          <w:rFonts w:hint="eastAsia" w:ascii="Times New Roman" w:hAnsi="Times New Roman" w:eastAsia="仿宋"/>
          <w:color w:val="000000"/>
          <w:sz w:val="32"/>
          <w:szCs w:val="32"/>
        </w:rPr>
        <w:t>强化制度保障。严格审查</w:t>
      </w:r>
      <w:r>
        <w:rPr>
          <w:rFonts w:ascii="Times New Roman" w:hAnsi="Times New Roman" w:eastAsia="仿宋"/>
          <w:color w:val="000000"/>
          <w:sz w:val="32"/>
          <w:szCs w:val="32"/>
        </w:rPr>
        <w:t>“</w:t>
      </w:r>
      <w:r>
        <w:rPr>
          <w:rFonts w:hint="eastAsia" w:ascii="Times New Roman" w:hAnsi="Times New Roman" w:eastAsia="仿宋"/>
          <w:color w:val="000000"/>
          <w:sz w:val="32"/>
          <w:szCs w:val="32"/>
        </w:rPr>
        <w:t>三资</w:t>
      </w:r>
      <w:r>
        <w:rPr>
          <w:rFonts w:ascii="Times New Roman" w:hAnsi="Times New Roman" w:eastAsia="仿宋"/>
          <w:color w:val="000000"/>
          <w:sz w:val="32"/>
          <w:szCs w:val="32"/>
        </w:rPr>
        <w:t>”</w:t>
      </w:r>
      <w:r>
        <w:rPr>
          <w:rFonts w:hint="eastAsia" w:ascii="Times New Roman" w:hAnsi="Times New Roman" w:eastAsia="仿宋"/>
          <w:color w:val="000000"/>
          <w:sz w:val="32"/>
          <w:szCs w:val="32"/>
        </w:rPr>
        <w:t>情况，并建立管理台帐。制定了《集体经济收入使用办法》，在发展壮大集体经济投入上在严格履行</w:t>
      </w:r>
      <w:r>
        <w:rPr>
          <w:rFonts w:ascii="Times New Roman" w:hAnsi="Times New Roman" w:eastAsia="仿宋"/>
          <w:color w:val="000000"/>
          <w:sz w:val="32"/>
          <w:szCs w:val="32"/>
        </w:rPr>
        <w:t>“</w:t>
      </w:r>
      <w:r>
        <w:rPr>
          <w:rFonts w:hint="eastAsia" w:ascii="Times New Roman" w:hAnsi="Times New Roman" w:eastAsia="仿宋"/>
          <w:color w:val="000000"/>
          <w:sz w:val="32"/>
          <w:szCs w:val="32"/>
          <w:lang w:val="en-US" w:eastAsia="zh-CN"/>
        </w:rPr>
        <w:t>四议两公开</w:t>
      </w:r>
      <w:r>
        <w:rPr>
          <w:rFonts w:ascii="Times New Roman" w:hAnsi="Times New Roman" w:eastAsia="仿宋"/>
          <w:color w:val="000000"/>
          <w:sz w:val="32"/>
          <w:szCs w:val="32"/>
        </w:rPr>
        <w:t>”</w:t>
      </w:r>
      <w:r>
        <w:rPr>
          <w:rFonts w:hint="eastAsia" w:ascii="Times New Roman" w:hAnsi="Times New Roman" w:eastAsia="仿宋"/>
          <w:color w:val="000000"/>
          <w:sz w:val="32"/>
          <w:szCs w:val="32"/>
        </w:rPr>
        <w:t>民主决策机制的基础上，不得超出集体经济积累的</w:t>
      </w:r>
      <w:r>
        <w:rPr>
          <w:rFonts w:ascii="Times New Roman" w:hAnsi="Times New Roman" w:eastAsia="仿宋"/>
          <w:color w:val="000000"/>
          <w:sz w:val="32"/>
          <w:szCs w:val="32"/>
        </w:rPr>
        <w:t>50%</w:t>
      </w:r>
      <w:r>
        <w:rPr>
          <w:rFonts w:hint="eastAsia" w:ascii="Times New Roman" w:hAnsi="Times New Roman" w:eastAsia="仿宋"/>
          <w:color w:val="000000"/>
          <w:sz w:val="32"/>
          <w:szCs w:val="32"/>
        </w:rPr>
        <w:t>，在村屯建设上、帮贫济困上可各用</w:t>
      </w:r>
      <w:r>
        <w:rPr>
          <w:rFonts w:ascii="Times New Roman" w:hAnsi="Times New Roman" w:eastAsia="仿宋"/>
          <w:color w:val="000000"/>
          <w:sz w:val="32"/>
          <w:szCs w:val="32"/>
        </w:rPr>
        <w:t>20%</w:t>
      </w:r>
      <w:r>
        <w:rPr>
          <w:rFonts w:hint="eastAsia" w:ascii="Times New Roman" w:hAnsi="Times New Roman" w:eastAsia="仿宋"/>
          <w:color w:val="000000"/>
          <w:sz w:val="32"/>
          <w:szCs w:val="32"/>
        </w:rPr>
        <w:t>，剩余</w:t>
      </w:r>
      <w:r>
        <w:rPr>
          <w:rFonts w:ascii="Times New Roman" w:hAnsi="Times New Roman" w:eastAsia="仿宋"/>
          <w:color w:val="000000"/>
          <w:sz w:val="32"/>
          <w:szCs w:val="32"/>
        </w:rPr>
        <w:t>10%</w:t>
      </w:r>
      <w:r>
        <w:rPr>
          <w:rFonts w:hint="eastAsia" w:ascii="Times New Roman" w:hAnsi="Times New Roman" w:eastAsia="仿宋"/>
          <w:color w:val="000000"/>
          <w:sz w:val="32"/>
          <w:szCs w:val="32"/>
        </w:rPr>
        <w:t>用于其他公务事项。</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65" w:beforeAutospacing="0" w:after="75" w:afterAutospacing="0" w:line="240" w:lineRule="auto"/>
        <w:ind w:left="420" w:leftChars="0" w:right="0" w:rightChars="0"/>
        <w:jc w:val="left"/>
        <w:rPr>
          <w:rFonts w:hint="eastAsia" w:ascii="仿宋" w:hAnsi="仿宋" w:eastAsia="仿宋" w:cs="仿宋"/>
          <w:b/>
          <w:bCs/>
          <w:i w:val="0"/>
          <w:iCs w:val="0"/>
          <w:caps w:val="0"/>
          <w:color w:val="333333"/>
          <w:spacing w:val="0"/>
          <w:sz w:val="36"/>
          <w:szCs w:val="36"/>
        </w:rPr>
      </w:pPr>
      <w:r>
        <w:rPr>
          <w:rFonts w:hint="eastAsia" w:ascii="仿宋" w:hAnsi="仿宋" w:eastAsia="仿宋" w:cs="仿宋"/>
          <w:b/>
          <w:bCs/>
          <w:i w:val="0"/>
          <w:iCs w:val="0"/>
          <w:caps w:val="0"/>
          <w:color w:val="333333"/>
          <w:spacing w:val="0"/>
          <w:sz w:val="36"/>
          <w:szCs w:val="36"/>
          <w:shd w:val="clear" w:fill="FFFFFF"/>
        </w:rPr>
        <w:t>以“美”为要，塑宜居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5" w:beforeAutospacing="0" w:after="75" w:afterAutospacing="0" w:line="240" w:lineRule="auto"/>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lang w:eastAsia="zh-CN"/>
        </w:rPr>
        <w:t>巴润嘎查</w:t>
      </w:r>
      <w:r>
        <w:rPr>
          <w:rFonts w:hint="eastAsia" w:ascii="仿宋" w:hAnsi="仿宋" w:eastAsia="仿宋" w:cs="仿宋"/>
          <w:i w:val="0"/>
          <w:iCs w:val="0"/>
          <w:caps w:val="0"/>
          <w:color w:val="333333"/>
          <w:spacing w:val="0"/>
          <w:sz w:val="32"/>
          <w:szCs w:val="32"/>
          <w:shd w:val="clear" w:fill="FFFFFF"/>
        </w:rPr>
        <w:t>村实施植绿、身边增绿、庭院披绿，以庭院小美带动乡村大美。202</w:t>
      </w:r>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rPr>
        <w:t>年上半年共</w:t>
      </w:r>
      <w:r>
        <w:rPr>
          <w:rFonts w:hint="eastAsia" w:ascii="仿宋" w:hAnsi="仿宋" w:eastAsia="仿宋" w:cs="仿宋"/>
          <w:i w:val="0"/>
          <w:iCs w:val="0"/>
          <w:caps w:val="0"/>
          <w:color w:val="333333"/>
          <w:spacing w:val="0"/>
          <w:sz w:val="32"/>
          <w:szCs w:val="32"/>
          <w:shd w:val="clear" w:fill="FFFFFF"/>
          <w:lang w:val="en-US" w:eastAsia="zh-CN"/>
        </w:rPr>
        <w:t>新增</w:t>
      </w:r>
      <w:r>
        <w:rPr>
          <w:rFonts w:hint="eastAsia" w:ascii="仿宋" w:hAnsi="仿宋" w:eastAsia="仿宋" w:cs="仿宋"/>
          <w:i w:val="0"/>
          <w:iCs w:val="0"/>
          <w:caps w:val="0"/>
          <w:color w:val="333333"/>
          <w:spacing w:val="0"/>
          <w:sz w:val="32"/>
          <w:szCs w:val="32"/>
          <w:shd w:val="clear" w:fill="FFFFFF"/>
        </w:rPr>
        <w:t>栽种绿植</w:t>
      </w:r>
      <w:r>
        <w:rPr>
          <w:rFonts w:hint="eastAsia" w:ascii="仿宋" w:hAnsi="仿宋" w:eastAsia="仿宋" w:cs="仿宋"/>
          <w:i w:val="0"/>
          <w:iCs w:val="0"/>
          <w:caps w:val="0"/>
          <w:color w:val="333333"/>
          <w:spacing w:val="0"/>
          <w:sz w:val="32"/>
          <w:szCs w:val="32"/>
          <w:u w:val="single"/>
          <w:shd w:val="clear" w:fill="FFFFFF"/>
          <w:lang w:val="en-US" w:eastAsia="zh-CN"/>
        </w:rPr>
        <w:t>1700</w:t>
      </w:r>
      <w:r>
        <w:rPr>
          <w:rFonts w:hint="eastAsia" w:ascii="仿宋" w:hAnsi="仿宋" w:eastAsia="仿宋" w:cs="仿宋"/>
          <w:i w:val="0"/>
          <w:iCs w:val="0"/>
          <w:caps w:val="0"/>
          <w:color w:val="333333"/>
          <w:spacing w:val="0"/>
          <w:sz w:val="32"/>
          <w:szCs w:val="32"/>
          <w:shd w:val="clear" w:fill="FFFFFF"/>
        </w:rPr>
        <w:t>棵、花卉</w:t>
      </w:r>
      <w:r>
        <w:rPr>
          <w:rFonts w:hint="eastAsia" w:ascii="仿宋" w:hAnsi="仿宋" w:eastAsia="仿宋" w:cs="仿宋"/>
          <w:i w:val="0"/>
          <w:iCs w:val="0"/>
          <w:caps w:val="0"/>
          <w:color w:val="333333"/>
          <w:spacing w:val="0"/>
          <w:sz w:val="32"/>
          <w:szCs w:val="32"/>
          <w:u w:val="single"/>
          <w:shd w:val="clear" w:fill="FFFFFF"/>
          <w:lang w:val="en-US" w:eastAsia="zh-CN"/>
        </w:rPr>
        <w:t>1.5万</w:t>
      </w:r>
      <w:r>
        <w:rPr>
          <w:rFonts w:hint="eastAsia" w:ascii="仿宋" w:hAnsi="仿宋" w:eastAsia="仿宋" w:cs="仿宋"/>
          <w:i w:val="0"/>
          <w:iCs w:val="0"/>
          <w:caps w:val="0"/>
          <w:color w:val="333333"/>
          <w:spacing w:val="0"/>
          <w:sz w:val="32"/>
          <w:szCs w:val="32"/>
          <w:shd w:val="clear" w:fill="FFFFFF"/>
        </w:rPr>
        <w:t>株，全村覆盖率达65%，实现山水相依的生态环境美。推广户分类、村收集无害化处理垃圾，推进“厕所革命”，改造旱厕</w:t>
      </w:r>
      <w:r>
        <w:rPr>
          <w:rFonts w:hint="eastAsia" w:ascii="仿宋" w:hAnsi="仿宋" w:eastAsia="仿宋" w:cs="仿宋"/>
          <w:i w:val="0"/>
          <w:iCs w:val="0"/>
          <w:caps w:val="0"/>
          <w:color w:val="333333"/>
          <w:spacing w:val="0"/>
          <w:sz w:val="32"/>
          <w:szCs w:val="32"/>
          <w:u w:val="single"/>
          <w:shd w:val="clear" w:fill="FFFFFF"/>
          <w:lang w:val="en-US" w:eastAsia="zh-CN"/>
        </w:rPr>
        <w:t>108</w:t>
      </w:r>
      <w:r>
        <w:rPr>
          <w:rFonts w:hint="eastAsia" w:ascii="仿宋" w:hAnsi="仿宋" w:eastAsia="仿宋" w:cs="仿宋"/>
          <w:i w:val="0"/>
          <w:iCs w:val="0"/>
          <w:caps w:val="0"/>
          <w:color w:val="333333"/>
          <w:spacing w:val="0"/>
          <w:sz w:val="32"/>
          <w:szCs w:val="32"/>
          <w:shd w:val="clear" w:fill="FFFFFF"/>
        </w:rPr>
        <w:t>户，加强粪便的无害化处理，把农村污染治理和废弃物资源化利用，同发展清洁能源相结合，大力发展农村户用沼气，综合利用作物秸秆，推行秸秆机械化还田、秸秆气化、秸秆发电等措施，逐步改善全村能源结构。20</w:t>
      </w:r>
      <w:r>
        <w:rPr>
          <w:rFonts w:hint="eastAsia" w:ascii="仿宋" w:hAnsi="仿宋" w:eastAsia="仿宋" w:cs="仿宋"/>
          <w:i w:val="0"/>
          <w:iCs w:val="0"/>
          <w:caps w:val="0"/>
          <w:color w:val="333333"/>
          <w:spacing w:val="0"/>
          <w:sz w:val="32"/>
          <w:szCs w:val="32"/>
          <w:shd w:val="clear" w:fill="FFFFFF"/>
          <w:lang w:val="en-US" w:eastAsia="zh-CN"/>
        </w:rPr>
        <w:t>22</w:t>
      </w:r>
      <w:r>
        <w:rPr>
          <w:rFonts w:hint="eastAsia" w:ascii="仿宋" w:hAnsi="仿宋" w:eastAsia="仿宋" w:cs="仿宋"/>
          <w:i w:val="0"/>
          <w:iCs w:val="0"/>
          <w:caps w:val="0"/>
          <w:color w:val="333333"/>
          <w:spacing w:val="0"/>
          <w:sz w:val="32"/>
          <w:szCs w:val="32"/>
          <w:shd w:val="clear" w:fill="FFFFFF"/>
        </w:rPr>
        <w:t>年</w:t>
      </w:r>
      <w:r>
        <w:rPr>
          <w:rFonts w:hint="eastAsia" w:ascii="仿宋" w:hAnsi="仿宋" w:eastAsia="仿宋" w:cs="仿宋"/>
          <w:i w:val="0"/>
          <w:iCs w:val="0"/>
          <w:caps w:val="0"/>
          <w:color w:val="333333"/>
          <w:spacing w:val="0"/>
          <w:sz w:val="32"/>
          <w:szCs w:val="32"/>
          <w:shd w:val="clear" w:fill="FFFFFF"/>
          <w:lang w:val="en-US" w:eastAsia="zh-CN"/>
        </w:rPr>
        <w:t>目前，</w:t>
      </w:r>
      <w:r>
        <w:rPr>
          <w:rFonts w:hint="eastAsia" w:ascii="仿宋" w:hAnsi="仿宋" w:eastAsia="仿宋" w:cs="仿宋"/>
          <w:i w:val="0"/>
          <w:iCs w:val="0"/>
          <w:caps w:val="0"/>
          <w:color w:val="333333"/>
          <w:spacing w:val="0"/>
          <w:sz w:val="32"/>
          <w:szCs w:val="32"/>
          <w:shd w:val="clear" w:fill="FFFFFF"/>
          <w:lang w:eastAsia="zh-CN"/>
        </w:rPr>
        <w:t>巴润嘎查</w:t>
      </w:r>
      <w:r>
        <w:rPr>
          <w:rFonts w:hint="eastAsia" w:ascii="仿宋" w:hAnsi="仿宋" w:eastAsia="仿宋" w:cs="仿宋"/>
          <w:i w:val="0"/>
          <w:iCs w:val="0"/>
          <w:caps w:val="0"/>
          <w:color w:val="333333"/>
          <w:spacing w:val="0"/>
          <w:sz w:val="32"/>
          <w:szCs w:val="32"/>
          <w:shd w:val="clear" w:fill="FFFFFF"/>
        </w:rPr>
        <w:t>村环境整治投入近</w:t>
      </w:r>
      <w:r>
        <w:rPr>
          <w:rFonts w:hint="eastAsia" w:ascii="仿宋" w:hAnsi="仿宋" w:eastAsia="仿宋" w:cs="仿宋"/>
          <w:i w:val="0"/>
          <w:iCs w:val="0"/>
          <w:caps w:val="0"/>
          <w:color w:val="333333"/>
          <w:spacing w:val="0"/>
          <w:sz w:val="32"/>
          <w:szCs w:val="32"/>
          <w:u w:val="single"/>
          <w:shd w:val="clear" w:fill="FFFFFF"/>
          <w:lang w:val="en-US" w:eastAsia="zh-CN"/>
        </w:rPr>
        <w:t>15</w:t>
      </w:r>
      <w:r>
        <w:rPr>
          <w:rFonts w:hint="eastAsia" w:ascii="仿宋" w:hAnsi="仿宋" w:eastAsia="仿宋" w:cs="仿宋"/>
          <w:i w:val="0"/>
          <w:iCs w:val="0"/>
          <w:caps w:val="0"/>
          <w:color w:val="333333"/>
          <w:spacing w:val="0"/>
          <w:sz w:val="32"/>
          <w:szCs w:val="32"/>
          <w:shd w:val="clear" w:fill="FFFFFF"/>
        </w:rPr>
        <w:t>万元，发放了150个分类垃圾桶，成立了10人垃圾清扫队，各村民小组安排一名专人负责清扫，落实党员带头包保自家门前的</w:t>
      </w:r>
      <w:r>
        <w:rPr>
          <w:rFonts w:hint="eastAsia" w:ascii="仿宋" w:hAnsi="仿宋" w:eastAsia="仿宋" w:cs="仿宋"/>
          <w:i w:val="0"/>
          <w:iCs w:val="0"/>
          <w:caps w:val="0"/>
          <w:color w:val="333333"/>
          <w:spacing w:val="0"/>
          <w:sz w:val="32"/>
          <w:szCs w:val="32"/>
          <w:shd w:val="clear" w:fill="FFFFFF"/>
          <w:lang w:val="en-US" w:eastAsia="zh-CN"/>
        </w:rPr>
        <w:t>三</w:t>
      </w:r>
      <w:r>
        <w:rPr>
          <w:rFonts w:hint="eastAsia" w:ascii="仿宋" w:hAnsi="仿宋" w:eastAsia="仿宋" w:cs="仿宋"/>
          <w:i w:val="0"/>
          <w:iCs w:val="0"/>
          <w:caps w:val="0"/>
          <w:color w:val="333333"/>
          <w:spacing w:val="0"/>
          <w:sz w:val="32"/>
          <w:szCs w:val="32"/>
          <w:shd w:val="clear" w:fill="FFFFFF"/>
        </w:rPr>
        <w:t>包制度，形成了支部组织、党员带头、群众参与的</w:t>
      </w:r>
      <w:bookmarkStart w:id="0" w:name="_GoBack"/>
      <w:bookmarkEnd w:id="0"/>
      <w:r>
        <w:rPr>
          <w:rFonts w:hint="eastAsia" w:ascii="仿宋" w:hAnsi="仿宋" w:eastAsia="仿宋" w:cs="仿宋"/>
          <w:i w:val="0"/>
          <w:iCs w:val="0"/>
          <w:caps w:val="0"/>
          <w:color w:val="333333"/>
          <w:spacing w:val="0"/>
          <w:sz w:val="32"/>
          <w:szCs w:val="32"/>
          <w:shd w:val="clear" w:fill="FFFFFF"/>
        </w:rPr>
        <w:t>环境保护良好局面。</w:t>
      </w:r>
      <w:r>
        <w:rPr>
          <w:rFonts w:hint="eastAsia" w:ascii="仿宋" w:hAnsi="仿宋" w:eastAsia="仿宋" w:cs="仿宋"/>
          <w:i w:val="0"/>
          <w:iCs w:val="0"/>
          <w:caps w:val="0"/>
          <w:color w:val="333333"/>
          <w:spacing w:val="0"/>
          <w:sz w:val="32"/>
          <w:szCs w:val="32"/>
          <w:shd w:val="clear" w:fill="FFFFFF"/>
          <w:lang w:eastAsia="zh-CN"/>
        </w:rPr>
        <w:t>巴润嘎查</w:t>
      </w:r>
      <w:r>
        <w:rPr>
          <w:rFonts w:hint="eastAsia" w:ascii="仿宋" w:hAnsi="仿宋" w:eastAsia="仿宋" w:cs="仿宋"/>
          <w:i w:val="0"/>
          <w:iCs w:val="0"/>
          <w:caps w:val="0"/>
          <w:color w:val="333333"/>
          <w:spacing w:val="0"/>
          <w:sz w:val="32"/>
          <w:szCs w:val="32"/>
          <w:shd w:val="clear" w:fill="FFFFFF"/>
        </w:rPr>
        <w:t>村村民真正过上了“在家门口就能望得见山、看得见水、听得见鸟语、闻得见花香”的幸福生活。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5" w:beforeAutospacing="0" w:after="75" w:afterAutospacing="0" w:line="240" w:lineRule="auto"/>
        <w:ind w:left="0" w:right="0" w:firstLine="420"/>
        <w:jc w:val="left"/>
        <w:rPr>
          <w:rFonts w:hint="eastAsia" w:ascii="仿宋" w:hAnsi="仿宋" w:eastAsia="仿宋" w:cs="仿宋"/>
          <w:b/>
          <w:bCs/>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5" w:beforeAutospacing="0" w:after="75" w:afterAutospacing="0" w:line="240" w:lineRule="auto"/>
        <w:ind w:left="0" w:right="0" w:firstLine="420"/>
        <w:jc w:val="left"/>
        <w:rPr>
          <w:rFonts w:hint="eastAsia" w:ascii="仿宋" w:hAnsi="仿宋" w:eastAsia="仿宋" w:cs="仿宋"/>
          <w:b/>
          <w:bCs/>
          <w:i w:val="0"/>
          <w:iCs w:val="0"/>
          <w:caps w:val="0"/>
          <w:color w:val="333333"/>
          <w:spacing w:val="0"/>
          <w:sz w:val="36"/>
          <w:szCs w:val="36"/>
        </w:rPr>
      </w:pPr>
      <w:r>
        <w:rPr>
          <w:rFonts w:hint="eastAsia" w:ascii="仿宋" w:hAnsi="仿宋" w:eastAsia="仿宋" w:cs="仿宋"/>
          <w:b/>
          <w:bCs/>
          <w:i w:val="0"/>
          <w:iCs w:val="0"/>
          <w:caps w:val="0"/>
          <w:color w:val="333333"/>
          <w:spacing w:val="0"/>
          <w:sz w:val="36"/>
          <w:szCs w:val="36"/>
          <w:shd w:val="clear" w:fill="FFFFFF"/>
        </w:rPr>
        <w:t>以“文”为魂，促繁荣</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lang w:eastAsia="zh-CN"/>
        </w:rPr>
        <w:t>巴润嘎查</w:t>
      </w:r>
      <w:r>
        <w:rPr>
          <w:rFonts w:hint="eastAsia" w:ascii="仿宋" w:hAnsi="仿宋" w:eastAsia="仿宋" w:cs="仿宋"/>
          <w:i w:val="0"/>
          <w:iCs w:val="0"/>
          <w:caps w:val="0"/>
          <w:color w:val="333333"/>
          <w:spacing w:val="0"/>
          <w:sz w:val="32"/>
          <w:szCs w:val="32"/>
          <w:shd w:val="clear" w:fill="FFFFFF"/>
        </w:rPr>
        <w:t>村委注重倡导孝老爱亲、厚养薄葬、勤俭节约、制止餐饮浪费等文化理念，丰富群众“金”色文化生活，以党群服务中心为依托，建起农家书屋、妇女儿童之家、文体活动室等，开展</w:t>
      </w:r>
      <w:r>
        <w:rPr>
          <w:rFonts w:hint="eastAsia" w:ascii="仿宋" w:hAnsi="仿宋" w:eastAsia="仿宋" w:cs="仿宋"/>
          <w:i w:val="0"/>
          <w:iCs w:val="0"/>
          <w:caps w:val="0"/>
          <w:color w:val="333333"/>
          <w:spacing w:val="0"/>
          <w:sz w:val="32"/>
          <w:szCs w:val="32"/>
          <w:shd w:val="clear" w:fill="FFFFFF"/>
          <w:lang w:val="en-US" w:eastAsia="zh-CN"/>
        </w:rPr>
        <w:t>身边最亮的量</w:t>
      </w:r>
      <w:r>
        <w:rPr>
          <w:rFonts w:hint="eastAsia" w:ascii="仿宋" w:hAnsi="仿宋" w:eastAsia="仿宋" w:cs="仿宋"/>
          <w:i w:val="0"/>
          <w:iCs w:val="0"/>
          <w:caps w:val="0"/>
          <w:color w:val="333333"/>
          <w:spacing w:val="0"/>
          <w:sz w:val="32"/>
          <w:szCs w:val="32"/>
          <w:shd w:val="clear" w:fill="FFFFFF"/>
        </w:rPr>
        <w:t>、脱贫之星、十星级文明户、五好文明家庭、好婆婆、好媳妇评选活动，采取群众推荐、群众评选的方式，累计评选出</w:t>
      </w:r>
      <w:r>
        <w:rPr>
          <w:rFonts w:hint="eastAsia" w:ascii="仿宋" w:hAnsi="仿宋" w:eastAsia="仿宋" w:cs="仿宋"/>
          <w:i w:val="0"/>
          <w:iCs w:val="0"/>
          <w:caps w:val="0"/>
          <w:color w:val="333333"/>
          <w:spacing w:val="0"/>
          <w:sz w:val="32"/>
          <w:szCs w:val="32"/>
          <w:u w:val="single"/>
          <w:shd w:val="clear" w:fill="FFFFFF"/>
          <w:lang w:val="en-US" w:eastAsia="zh-CN"/>
        </w:rPr>
        <w:t>15</w:t>
      </w:r>
      <w:r>
        <w:rPr>
          <w:rFonts w:hint="eastAsia" w:ascii="仿宋" w:hAnsi="仿宋" w:eastAsia="仿宋" w:cs="仿宋"/>
          <w:i w:val="0"/>
          <w:iCs w:val="0"/>
          <w:caps w:val="0"/>
          <w:color w:val="333333"/>
          <w:spacing w:val="0"/>
          <w:sz w:val="32"/>
          <w:szCs w:val="32"/>
          <w:shd w:val="clear" w:fill="FFFFFF"/>
        </w:rPr>
        <w:t>户“星级文明户”，</w:t>
      </w:r>
      <w:r>
        <w:rPr>
          <w:rFonts w:hint="eastAsia" w:ascii="仿宋" w:hAnsi="仿宋" w:eastAsia="仿宋" w:cs="仿宋"/>
          <w:i w:val="0"/>
          <w:iCs w:val="0"/>
          <w:caps w:val="0"/>
          <w:color w:val="333333"/>
          <w:spacing w:val="0"/>
          <w:sz w:val="32"/>
          <w:szCs w:val="32"/>
          <w:u w:val="single"/>
          <w:shd w:val="clear" w:fill="FFFFFF"/>
          <w:lang w:val="en-US" w:eastAsia="zh-CN"/>
        </w:rPr>
        <w:t>10</w:t>
      </w:r>
      <w:r>
        <w:rPr>
          <w:rFonts w:hint="eastAsia" w:ascii="仿宋" w:hAnsi="仿宋" w:eastAsia="仿宋" w:cs="仿宋"/>
          <w:i w:val="0"/>
          <w:iCs w:val="0"/>
          <w:caps w:val="0"/>
          <w:color w:val="333333"/>
          <w:spacing w:val="0"/>
          <w:sz w:val="32"/>
          <w:szCs w:val="32"/>
          <w:shd w:val="clear" w:fill="FFFFFF"/>
        </w:rPr>
        <w:t>家五好文明家庭，成立村民理事会、红白理事会，道德讲堂，塑造优秀的家风文化，丰富了村民的精神文化生活;弘扬主旋律、传递正能量，</w:t>
      </w:r>
      <w:r>
        <w:rPr>
          <w:rFonts w:hint="eastAsia" w:ascii="仿宋" w:hAnsi="仿宋" w:eastAsia="仿宋" w:cs="仿宋"/>
          <w:sz w:val="32"/>
          <w:szCs w:val="32"/>
        </w:rPr>
        <w:t>以新时代农牧民素质提升工程为抓手,全面开展新时代文明实践站建设工作。打造了实践站、志愿队、帮忙团 “三位一体”格局 ,完善了“三级三类”志愿服务体系,夯实了理论宣讲、教育服务、文化服务、科技与科普服务、健身体育服务、媒体服务和基层治理七大平台,积极探索新时代文明实践站在农牧结合地区落地落实的路径模式。为推动全嘎查新时代文明实践工作深入有序开展,新时代文明实践站按照“八有标准”编印了《达来胡硕苏木巴润布尔嘎斯台嘎查新时代文明实践站标准化建设指导手册》，指导文明实践站进一步加强标准化、规范化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创新理论宣讲新途径、丰富志愿精神新内涵、服务乡村振兴新实践、培育奋发有为新农民”为核心，与农时节令相结合、与节日节庆相结合、与</w:t>
      </w:r>
      <w:r>
        <w:rPr>
          <w:rFonts w:hint="eastAsia" w:ascii="仿宋" w:hAnsi="仿宋" w:eastAsia="仿宋" w:cs="仿宋"/>
          <w:i w:val="0"/>
          <w:iCs w:val="0"/>
          <w:caps w:val="0"/>
          <w:color w:val="333333"/>
          <w:spacing w:val="0"/>
          <w:sz w:val="32"/>
          <w:szCs w:val="32"/>
          <w:shd w:val="clear" w:fill="FFFFFF"/>
          <w:lang w:val="en-US" w:eastAsia="zh-CN"/>
        </w:rPr>
        <w:t>农民</w:t>
      </w:r>
      <w:r>
        <w:rPr>
          <w:rFonts w:hint="eastAsia" w:ascii="仿宋" w:hAnsi="仿宋" w:eastAsia="仿宋" w:cs="仿宋"/>
          <w:i w:val="0"/>
          <w:iCs w:val="0"/>
          <w:caps w:val="0"/>
          <w:color w:val="333333"/>
          <w:spacing w:val="0"/>
          <w:sz w:val="32"/>
          <w:szCs w:val="32"/>
          <w:shd w:val="clear" w:fill="FFFFFF"/>
        </w:rPr>
        <w:t>群众需求相结合，加强队伍建设，精心策划组织开展了科技助农的志愿服务活动</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在宣传群众、教育群众、引导群众、关心群众、服务群众上贡献了科技</w:t>
      </w:r>
      <w:r>
        <w:rPr>
          <w:rFonts w:hint="eastAsia" w:ascii="仿宋" w:hAnsi="仿宋" w:eastAsia="仿宋" w:cs="仿宋"/>
          <w:i w:val="0"/>
          <w:iCs w:val="0"/>
          <w:caps w:val="0"/>
          <w:color w:val="333333"/>
          <w:spacing w:val="0"/>
          <w:sz w:val="32"/>
          <w:szCs w:val="32"/>
          <w:shd w:val="clear" w:fill="FFFFFF"/>
          <w:lang w:val="en-US" w:eastAsia="zh-CN"/>
        </w:rPr>
        <w:t>助农</w:t>
      </w:r>
      <w:r>
        <w:rPr>
          <w:rFonts w:hint="eastAsia" w:ascii="仿宋" w:hAnsi="仿宋" w:eastAsia="仿宋" w:cs="仿宋"/>
          <w:i w:val="0"/>
          <w:iCs w:val="0"/>
          <w:caps w:val="0"/>
          <w:color w:val="333333"/>
          <w:spacing w:val="0"/>
          <w:sz w:val="32"/>
          <w:szCs w:val="32"/>
          <w:shd w:val="clear" w:fill="FFFFFF"/>
        </w:rPr>
        <w:t>力量。</w:t>
      </w:r>
      <w:r>
        <w:rPr>
          <w:rFonts w:hint="eastAsia" w:ascii="仿宋" w:hAnsi="仿宋" w:eastAsia="仿宋" w:cs="仿宋"/>
          <w:i w:val="0"/>
          <w:iCs w:val="0"/>
          <w:caps w:val="0"/>
          <w:color w:val="333333"/>
          <w:spacing w:val="0"/>
          <w:sz w:val="32"/>
          <w:szCs w:val="32"/>
          <w:shd w:val="clear" w:fill="FFFFFF"/>
          <w:lang w:val="en-US" w:eastAsia="zh-CN"/>
        </w:rPr>
        <w:t>同时，</w:t>
      </w:r>
      <w:r>
        <w:rPr>
          <w:rFonts w:hint="eastAsia" w:ascii="仿宋" w:hAnsi="仿宋" w:eastAsia="仿宋" w:cs="仿宋"/>
          <w:i w:val="0"/>
          <w:iCs w:val="0"/>
          <w:caps w:val="0"/>
          <w:color w:val="333333"/>
          <w:spacing w:val="0"/>
          <w:sz w:val="32"/>
          <w:szCs w:val="32"/>
          <w:shd w:val="clear" w:fill="FFFFFF"/>
        </w:rPr>
        <w:t>充分发挥农业农村技术干部技能优势，宣讲惠农强农政策，助力乡村振兴。</w:t>
      </w:r>
    </w:p>
    <w:p>
      <w:pPr>
        <w:spacing w:line="240" w:lineRule="auto"/>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存在问题</w:t>
      </w:r>
    </w:p>
    <w:p>
      <w:pPr>
        <w:spacing w:line="24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一是发展集体经济存在人才缺乏问题。从目前我村干部现状看，文化程度还不是很高，做经济工作的经验也不丰富，尤其是缺少懂经济、有头脑，整体素质还有待于进一步提高。 　     </w:t>
      </w:r>
    </w:p>
    <w:p>
      <w:pPr>
        <w:spacing w:line="24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二是产业结构有待进一步调整。目前，我村集体经济发展还处在初级阶段，发展不具规模，未形成特色。</w:t>
      </w:r>
    </w:p>
    <w:p>
      <w:pPr>
        <w:spacing w:line="24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三是资产管理不够规范。一些村级财务民主监督和审计制度还不健全，党务、村务、财务公开还不够透明。</w:t>
      </w:r>
    </w:p>
    <w:p>
      <w:pPr>
        <w:spacing w:line="240" w:lineRule="auto"/>
        <w:ind w:firstLine="640" w:firstLineChars="200"/>
        <w:rPr>
          <w:rFonts w:hint="default" w:ascii="Times New Roman" w:hAnsi="Times New Roman" w:eastAsia="仿宋" w:cs="Times New Roman"/>
          <w:color w:val="auto"/>
          <w:sz w:val="32"/>
          <w:szCs w:val="32"/>
          <w:lang w:val="en-US" w:eastAsia="zh-CN"/>
        </w:rPr>
      </w:pPr>
      <w:r>
        <w:rPr>
          <w:rFonts w:hint="eastAsia" w:ascii="黑体" w:hAnsi="黑体" w:eastAsia="黑体" w:cs="黑体"/>
          <w:sz w:val="32"/>
          <w:szCs w:val="32"/>
          <w:lang w:val="en-US" w:eastAsia="zh-CN"/>
        </w:rPr>
        <w:t>下一步计划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强化发展意识。必须把村级集体经济作为新农村建设的一项十分重要任务，既要在思想上高度重视，更要在工作上精心组织，坚持从实际出发，制订发展村级集体经济的具体实施意见，理清发展思路，推动村级集体经济健康发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二是调整产业结构。在建立果蔬合作社，打造农家乐民宿的的基础上，探索产销结合一体化的链条发展模式，在市区选取店铺开设巴润村农村品销售专柜，形成品牌效应。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三是建章立制，切实加强管理。进一步完善村级财务监督制度和村务公开制度，不断探索和完善村级集体经济的经营管理模式，提高村级集体资产管理水平，使集体资产在使用、经营的过程中保值增值。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5" w:beforeAutospacing="0" w:after="75" w:afterAutospacing="0" w:line="240" w:lineRule="auto"/>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守土有责，守土尽责，</w:t>
      </w:r>
      <w:r>
        <w:rPr>
          <w:rFonts w:hint="eastAsia" w:ascii="仿宋" w:hAnsi="仿宋" w:eastAsia="仿宋" w:cs="仿宋"/>
          <w:i w:val="0"/>
          <w:iCs w:val="0"/>
          <w:caps w:val="0"/>
          <w:color w:val="333333"/>
          <w:spacing w:val="0"/>
          <w:sz w:val="32"/>
          <w:szCs w:val="32"/>
          <w:shd w:val="clear" w:fill="FFFFFF"/>
          <w:lang w:eastAsia="zh-CN"/>
        </w:rPr>
        <w:t>巴润嘎查</w:t>
      </w:r>
      <w:r>
        <w:rPr>
          <w:rFonts w:hint="eastAsia" w:ascii="仿宋" w:hAnsi="仿宋" w:eastAsia="仿宋" w:cs="仿宋"/>
          <w:i w:val="0"/>
          <w:iCs w:val="0"/>
          <w:caps w:val="0"/>
          <w:color w:val="333333"/>
          <w:spacing w:val="0"/>
          <w:sz w:val="32"/>
          <w:szCs w:val="32"/>
          <w:shd w:val="clear" w:fill="FFFFFF"/>
        </w:rPr>
        <w:t>村</w:t>
      </w:r>
      <w:r>
        <w:rPr>
          <w:rFonts w:hint="eastAsia" w:ascii="仿宋" w:hAnsi="仿宋" w:eastAsia="仿宋" w:cs="仿宋"/>
          <w:i w:val="0"/>
          <w:iCs w:val="0"/>
          <w:caps w:val="0"/>
          <w:color w:val="333333"/>
          <w:spacing w:val="0"/>
          <w:sz w:val="32"/>
          <w:szCs w:val="32"/>
          <w:shd w:val="clear" w:fill="FFFFFF"/>
          <w:lang w:val="en-US" w:eastAsia="zh-CN"/>
        </w:rPr>
        <w:t>两</w:t>
      </w:r>
      <w:r>
        <w:rPr>
          <w:rFonts w:hint="eastAsia" w:ascii="仿宋" w:hAnsi="仿宋" w:eastAsia="仿宋" w:cs="仿宋"/>
          <w:i w:val="0"/>
          <w:iCs w:val="0"/>
          <w:caps w:val="0"/>
          <w:color w:val="333333"/>
          <w:spacing w:val="0"/>
          <w:sz w:val="32"/>
          <w:szCs w:val="32"/>
          <w:shd w:val="clear" w:fill="FFFFFF"/>
        </w:rPr>
        <w:t>委充分发挥基层党组织战斗堡垒作用和党员先锋模范作用，心齐气顺、</w:t>
      </w:r>
      <w:r>
        <w:rPr>
          <w:rFonts w:hint="eastAsia" w:ascii="仿宋" w:hAnsi="仿宋" w:eastAsia="仿宋" w:cs="仿宋"/>
          <w:i w:val="0"/>
          <w:iCs w:val="0"/>
          <w:caps w:val="0"/>
          <w:color w:val="333333"/>
          <w:spacing w:val="0"/>
          <w:sz w:val="32"/>
          <w:szCs w:val="32"/>
          <w:shd w:val="clear" w:fill="FFFFFF"/>
          <w:lang w:val="en-US" w:eastAsia="zh-CN"/>
        </w:rPr>
        <w:t>邻里</w:t>
      </w:r>
      <w:r>
        <w:rPr>
          <w:rFonts w:hint="eastAsia" w:ascii="仿宋" w:hAnsi="仿宋" w:eastAsia="仿宋" w:cs="仿宋"/>
          <w:i w:val="0"/>
          <w:iCs w:val="0"/>
          <w:caps w:val="0"/>
          <w:color w:val="333333"/>
          <w:spacing w:val="0"/>
          <w:sz w:val="32"/>
          <w:szCs w:val="32"/>
          <w:shd w:val="clear" w:fill="FFFFFF"/>
        </w:rPr>
        <w:t>和谐，以党建引领实施乡村振兴，推进产业发展，促进群众创收，建设生态宜居幸福</w:t>
      </w:r>
      <w:r>
        <w:rPr>
          <w:rFonts w:hint="eastAsia" w:ascii="仿宋" w:hAnsi="仿宋" w:eastAsia="仿宋" w:cs="仿宋"/>
          <w:i w:val="0"/>
          <w:iCs w:val="0"/>
          <w:caps w:val="0"/>
          <w:color w:val="333333"/>
          <w:spacing w:val="0"/>
          <w:sz w:val="32"/>
          <w:szCs w:val="32"/>
          <w:shd w:val="clear" w:fill="FFFFFF"/>
          <w:lang w:eastAsia="zh-CN"/>
        </w:rPr>
        <w:t>巴润嘎查</w:t>
      </w:r>
      <w:r>
        <w:rPr>
          <w:rFonts w:hint="eastAsia" w:ascii="仿宋" w:hAnsi="仿宋" w:eastAsia="仿宋" w:cs="仿宋"/>
          <w:i w:val="0"/>
          <w:iCs w:val="0"/>
          <w:caps w:val="0"/>
          <w:color w:val="333333"/>
          <w:spacing w:val="0"/>
          <w:sz w:val="32"/>
          <w:szCs w:val="32"/>
          <w:shd w:val="clear" w:fill="FFFFFF"/>
        </w:rPr>
        <w:t>。</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3MzRkMWYzY2M2NzczZWMyZjBmZThmNDQ2MzQ0MTMifQ=="/>
  </w:docVars>
  <w:rsids>
    <w:rsidRoot w:val="05FD72D9"/>
    <w:rsid w:val="05FD72D9"/>
    <w:rsid w:val="611D5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5357</Words>
  <Characters>5495</Characters>
  <Lines>0</Lines>
  <Paragraphs>0</Paragraphs>
  <TotalTime>19</TotalTime>
  <ScaleCrop>false</ScaleCrop>
  <LinksUpToDate>false</LinksUpToDate>
  <CharactersWithSpaces>5534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2022-10-04T07:54:00Z</dcterms:created>
  <dc:creator>AAA-甜馨、妈妈</dc:creator>
  <cp:lastModifiedBy>AAA-甜馨、妈妈</cp:lastModifiedBy>
  <cp:lastPrinted>2022-10-17T08:56:36Z</cp:lastPrinted>
  <dcterms:modified xsi:type="dcterms:W3CDTF">2022-10-17T09:01:22Z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02BAE7F6B000414C887C013A355754E3</vt:lpwstr>
  </property>
</Properties>
</file>