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/>
        </w:rPr>
        <w:t>人大沙街工委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组织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/>
        </w:rPr>
        <w:t>开展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“护佑人民健康 喜迎二十大”义诊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/>
        </w:rPr>
        <w:t>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下午，霍林郭勒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市人大常委会沙尔呼热街道工作委员会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邀请沙尔呼热街道人大代表、市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中蒙医医院副院长包文明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及其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专家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医疗团队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深入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沙尔呼热街道南苑社区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党群服务中心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义诊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本次义诊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包含测量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血压、血糖、心肺听诊、心电图、躯干部疗术、中蒙医脉诊等。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活动过程中，医护人员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耐心细致地解答大家咨询的健康问题，并从饮食、运动、用药等方面给予合理建议，鼓励居民们养成健康的生活习惯，增强防病意识，做到疾病早发现、早预防、早治疗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 此次活动共为96名社区居民进行了免费检查和诊疗，接受100余人的现场咨询，发放蒙医药、中医药养生保健科普知识手册200余份。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（沙尔呼热街道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/于洁、王藐浛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83"/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drawing>
          <wp:inline distT="0" distB="0" distL="114300" distR="114300">
            <wp:extent cx="4304030" cy="2822575"/>
            <wp:effectExtent l="0" t="0" r="1270" b="15875"/>
            <wp:docPr id="1" name="图片 1" descr="8b25302c1e68f3c808783c90ab73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25302c1e68f3c808783c90ab735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41495" cy="2814955"/>
            <wp:effectExtent l="0" t="0" r="1905" b="4445"/>
            <wp:docPr id="2" name="图片 2" descr="69c201b0c2cf8db30228451abc16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c201b0c2cf8db30228451abc16e88"/>
                    <pic:cNvPicPr>
                      <a:picLocks noChangeAspect="1"/>
                    </pic:cNvPicPr>
                  </pic:nvPicPr>
                  <pic:blipFill>
                    <a:blip r:embed="rId5"/>
                    <a:srcRect l="4724" r="23098" b="4771"/>
                    <a:stretch>
                      <a:fillRect/>
                    </a:stretch>
                  </pic:blipFill>
                  <pic:spPr>
                    <a:xfrm>
                      <a:off x="0" y="0"/>
                      <a:ext cx="4341495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YjE2YjZmMzQ4OTRmZGRiYzk2NDBjZDg4OWM0ZWIifQ=="/>
  </w:docVars>
  <w:rsids>
    <w:rsidRoot w:val="00000000"/>
    <w:rsid w:val="03C344B4"/>
    <w:rsid w:val="173043C7"/>
    <w:rsid w:val="27160A8B"/>
    <w:rsid w:val="67ED4F63"/>
    <w:rsid w:val="6B45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361</Characters>
  <Lines>0</Lines>
  <Paragraphs>0</Paragraphs>
  <TotalTime>10</TotalTime>
  <ScaleCrop>false</ScaleCrop>
  <LinksUpToDate>false</LinksUpToDate>
  <CharactersWithSpaces>363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2022-09-22T02:14:00Z</dcterms:created>
  <dc:creator>Administrator</dc:creator>
  <cp:lastModifiedBy>憧憬未来</cp:lastModifiedBy>
  <dcterms:modified xsi:type="dcterms:W3CDTF">2022-09-22T08:33:14Z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05D8D92534444709BD5FECD9CF5C66BF</vt:lpwstr>
  </property>
</Properties>
</file>