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540" w:afterAutospacing="0" w:line="300" w:lineRule="atLeast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707070"/>
          <w:spacing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【新时代文明实践】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“反诈防骗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-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敬老助老”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今年10月是全国第13个“敬老月”。本届全国“敬老月”的主题是“反诈防骗，敬老助老”。尊老敬老是中华民族的传统美德，反诈防骗宣传活动有助于提升“银发族”反诈防骗意识，保护“钱袋子”安全。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10月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日9时，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苏木党委副书记王晓宇（包联领导、第一书记）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嘎查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老年人开展一场别开生面的反诈防骗宣讲课。宣讲中，以发生在身边的真实案例为引，深入剖析诈骗过程、违法分子的套路、受骗人的心理活动，生动讲解引起共鸣。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王晓宇副书记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还提醒大家不要贪小便宜、不轻信刷单赚钱、不要参与免费领奖、不倒卖电话卡和银行卡等，注意保护自己及家人的隐私，勿泄露身份信息，遇到可疑情况时可以拨打110报警电话。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随后的答疑环节，现场为老年人解决困惑已久的问题。像李阿姨总是收到中奖信息、王大爷总是接到莫名其妙地骚扰电话、张叔叔的手机总是弹出网贷广告等。反诈宣传员告诉老年人面对花言巧语与威胁恐吓时，一定要记住不相信、不转账，捂住“钱袋子”。可以定期参加反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法治微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课堂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，提高防骗意识和识别能力。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同时志愿者们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还给老人们下载、安装国家反诈中心APP。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李阿姨表示，平常子女工作忙，多亏了举办反诈宣传活动，为身边老年人筑牢“防火墙”，为幸福生活增添保障。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巴润/刘照伟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）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5B7B3072"/>
    <w:rsid w:val="5B7B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127</Characters>
  <Lines>0</Lines>
  <Paragraphs>0</Paragraphs>
  <TotalTime>2</TotalTime>
  <ScaleCrop>false</ScaleCrop>
  <LinksUpToDate>false</LinksUpToDate>
  <CharactersWithSpaces>129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2022-10-21T00:24:00Z</dcterms:created>
  <dc:creator>AAA-甜馨、妈妈</dc:creator>
  <cp:lastModifiedBy>AAA-甜馨、妈妈</cp:lastModifiedBy>
  <dcterms:modified xsi:type="dcterms:W3CDTF">2022-10-21T00:30:26Z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98ED17B0F2394992A4BA2933197A933A</vt:lpwstr>
  </property>
</Properties>
</file>