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达来胡硕村党支部</w:t>
      </w:r>
      <w:bookmarkStart w:id="0" w:name="_GoBack"/>
      <w:bookmarkEnd w:id="0"/>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主题党日活动通知</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为学习习近平新时代中国特色社会主义思想</w:t>
      </w:r>
      <w:r>
        <w:rPr>
          <w:rFonts w:hint="eastAsia" w:ascii="仿宋" w:hAnsi="仿宋" w:eastAsia="仿宋" w:cs="仿宋"/>
          <w:sz w:val="32"/>
          <w:szCs w:val="32"/>
        </w:rPr>
        <w:t>，</w:t>
      </w:r>
      <w:r>
        <w:rPr>
          <w:rFonts w:hint="eastAsia" w:ascii="仿宋" w:hAnsi="仿宋" w:eastAsia="仿宋" w:cs="仿宋"/>
          <w:sz w:val="32"/>
          <w:szCs w:val="32"/>
          <w:lang w:eastAsia="zh-CN"/>
        </w:rPr>
        <w:t>弘扬铸牢中华民族共同体意识，</w:t>
      </w:r>
      <w:r>
        <w:rPr>
          <w:rFonts w:hint="eastAsia" w:ascii="仿宋" w:hAnsi="仿宋" w:eastAsia="仿宋" w:cs="仿宋"/>
          <w:sz w:val="32"/>
          <w:szCs w:val="32"/>
        </w:rPr>
        <w:t>根据上级要求</w:t>
      </w:r>
      <w:r>
        <w:rPr>
          <w:rFonts w:hint="eastAsia" w:ascii="仿宋" w:hAnsi="仿宋" w:eastAsia="仿宋" w:cs="仿宋"/>
          <w:sz w:val="32"/>
          <w:szCs w:val="32"/>
          <w:lang w:val="en-US" w:eastAsia="zh-CN"/>
        </w:rPr>
        <w:t>12</w:t>
      </w:r>
      <w:r>
        <w:rPr>
          <w:rFonts w:hint="eastAsia" w:ascii="仿宋" w:hAnsi="仿宋" w:eastAsia="仿宋" w:cs="仿宋"/>
          <w:sz w:val="32"/>
          <w:szCs w:val="32"/>
        </w:rPr>
        <w:t>月份支部主题党日以</w:t>
      </w:r>
      <w:r>
        <w:rPr>
          <w:rFonts w:hint="eastAsia" w:ascii="仿宋" w:hAnsi="仿宋" w:eastAsia="仿宋" w:cs="仿宋"/>
          <w:sz w:val="32"/>
          <w:szCs w:val="32"/>
          <w:lang w:eastAsia="zh-CN"/>
        </w:rPr>
        <w:t>宪法学习</w:t>
      </w:r>
      <w:r>
        <w:rPr>
          <w:rFonts w:hint="eastAsia" w:ascii="仿宋" w:hAnsi="仿宋" w:eastAsia="仿宋" w:cs="仿宋"/>
          <w:sz w:val="32"/>
          <w:szCs w:val="32"/>
        </w:rPr>
        <w:t>为主题。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现就开展</w:t>
      </w:r>
      <w:r>
        <w:rPr>
          <w:rFonts w:hint="eastAsia" w:ascii="仿宋" w:hAnsi="仿宋" w:eastAsia="仿宋" w:cs="仿宋"/>
          <w:sz w:val="32"/>
          <w:szCs w:val="32"/>
          <w:lang w:val="en-US" w:eastAsia="zh-CN"/>
        </w:rPr>
        <w:t>12</w:t>
      </w:r>
      <w:r>
        <w:rPr>
          <w:rFonts w:hint="eastAsia" w:ascii="仿宋" w:hAnsi="仿宋" w:eastAsia="仿宋" w:cs="仿宋"/>
          <w:sz w:val="32"/>
          <w:szCs w:val="32"/>
        </w:rPr>
        <w:t>月份支部主题党日活动有关事项安排如下：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一、活动时间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09</w:t>
      </w:r>
      <w:r>
        <w:rPr>
          <w:rFonts w:hint="eastAsia" w:ascii="仿宋" w:hAnsi="仿宋" w:eastAsia="仿宋" w:cs="仿宋"/>
          <w:sz w:val="32"/>
          <w:szCs w:val="32"/>
        </w:rPr>
        <w:t>日（星期</w:t>
      </w:r>
      <w:r>
        <w:rPr>
          <w:rFonts w:hint="eastAsia" w:ascii="仿宋" w:hAnsi="仿宋" w:eastAsia="仿宋" w:cs="仿宋"/>
          <w:sz w:val="32"/>
          <w:szCs w:val="32"/>
          <w:lang w:eastAsia="zh-CN"/>
        </w:rPr>
        <w:t>五</w:t>
      </w:r>
      <w:r>
        <w:rPr>
          <w:rFonts w:hint="eastAsia" w:ascii="仿宋" w:hAnsi="仿宋" w:eastAsia="仿宋" w:cs="仿宋"/>
          <w:sz w:val="32"/>
          <w:szCs w:val="32"/>
        </w:rPr>
        <w:t>）</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二、活动主题</w:t>
      </w:r>
    </w:p>
    <w:p>
      <w:pPr>
        <w:ind w:firstLine="960" w:firstLineChars="300"/>
        <w:rPr>
          <w:rFonts w:hint="eastAsia" w:ascii="仿宋" w:hAnsi="仿宋" w:eastAsia="仿宋" w:cs="仿宋"/>
          <w:sz w:val="32"/>
          <w:szCs w:val="32"/>
        </w:rPr>
      </w:pPr>
    </w:p>
    <w:p>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宪法学习活动周</w:t>
      </w:r>
    </w:p>
    <w:p>
      <w:pPr>
        <w:ind w:firstLine="960" w:firstLineChars="3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三、活动重点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、理论意义</w:t>
      </w:r>
    </w:p>
    <w:p>
      <w:pPr>
        <w:ind w:firstLine="665"/>
        <w:rPr>
          <w:rFonts w:hint="eastAsia" w:ascii="仿宋" w:hAnsi="仿宋" w:eastAsia="仿宋" w:cs="仿宋"/>
          <w:sz w:val="32"/>
          <w:szCs w:val="32"/>
        </w:rPr>
      </w:pPr>
      <w:r>
        <w:rPr>
          <w:rFonts w:hint="eastAsia" w:ascii="仿宋" w:hAnsi="仿宋" w:eastAsia="仿宋" w:cs="仿宋"/>
          <w:sz w:val="32"/>
          <w:szCs w:val="32"/>
        </w:rPr>
        <w:t>一是，学习宪法可以使我们清晰地知道：我们是什么国家？我们的国家基本制度有哪些？为何说人民代表大会制度是我国的根本政治制度？我们为什么要遵守和维护宪法权威，从而坚定自己的爱国主义情怀？</w:t>
      </w:r>
    </w:p>
    <w:p>
      <w:pPr>
        <w:ind w:firstLine="665"/>
        <w:rPr>
          <w:rFonts w:hint="eastAsia" w:ascii="仿宋" w:hAnsi="仿宋" w:eastAsia="仿宋" w:cs="仿宋"/>
          <w:sz w:val="32"/>
          <w:szCs w:val="32"/>
        </w:rPr>
      </w:pPr>
      <w:r>
        <w:rPr>
          <w:rFonts w:hint="eastAsia" w:ascii="仿宋" w:hAnsi="仿宋" w:eastAsia="仿宋" w:cs="仿宋"/>
          <w:sz w:val="32"/>
          <w:szCs w:val="32"/>
        </w:rPr>
        <w:t>二是，学习宪法有助于公民了解自身的基本权利和义务，从而使公民树立正确的权利和义务相一致的观点，明白既没有脱离权利的义务，也没有脱离义务的权利，更好地运用宪法维护自身的合法利益。</w:t>
      </w:r>
    </w:p>
    <w:p>
      <w:pPr>
        <w:ind w:firstLine="665"/>
        <w:rPr>
          <w:rFonts w:hint="eastAsia" w:ascii="仿宋" w:hAnsi="仿宋" w:eastAsia="仿宋" w:cs="仿宋"/>
          <w:sz w:val="32"/>
          <w:szCs w:val="32"/>
        </w:rPr>
      </w:pPr>
      <w:r>
        <w:rPr>
          <w:rFonts w:hint="eastAsia" w:ascii="仿宋" w:hAnsi="仿宋" w:eastAsia="仿宋" w:cs="仿宋"/>
          <w:sz w:val="32"/>
          <w:szCs w:val="32"/>
        </w:rPr>
        <w:t>三是，学习宪法还有助于每个公民积极投身到推进国家的民主政治建设和法制建设的进程中去，为实现依宪治国的目标，端正自己的宪法观和权利观，牢固树立起中国特色社会主义民主与法治理念。</w:t>
      </w:r>
    </w:p>
    <w:p>
      <w:pPr>
        <w:ind w:firstLine="665"/>
        <w:rPr>
          <w:rFonts w:hint="eastAsia" w:ascii="仿宋" w:hAnsi="仿宋" w:eastAsia="仿宋" w:cs="仿宋"/>
          <w:sz w:val="32"/>
          <w:szCs w:val="32"/>
        </w:rPr>
      </w:pPr>
    </w:p>
    <w:p>
      <w:pPr>
        <w:ind w:firstLine="665"/>
        <w:rPr>
          <w:rFonts w:hint="eastAsia" w:ascii="仿宋" w:hAnsi="仿宋" w:eastAsia="仿宋" w:cs="仿宋"/>
          <w:sz w:val="32"/>
          <w:szCs w:val="32"/>
        </w:rPr>
      </w:pPr>
    </w:p>
    <w:p>
      <w:pPr>
        <w:ind w:firstLine="665"/>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四、活动要求</w:t>
      </w:r>
    </w:p>
    <w:p>
      <w:pPr>
        <w:rPr>
          <w:rFonts w:hint="eastAsia" w:ascii="仿宋" w:hAnsi="仿宋" w:eastAsia="仿宋" w:cs="仿宋"/>
          <w:sz w:val="32"/>
          <w:szCs w:val="32"/>
        </w:rPr>
      </w:pPr>
      <w:r>
        <w:rPr>
          <w:rFonts w:hint="eastAsia" w:ascii="仿宋" w:hAnsi="仿宋" w:eastAsia="仿宋" w:cs="仿宋"/>
          <w:sz w:val="32"/>
          <w:szCs w:val="32"/>
        </w:rPr>
        <w:t>　　1、做好活动安排，提前召开支部委员会，讨论</w:t>
      </w:r>
      <w:r>
        <w:rPr>
          <w:rFonts w:hint="eastAsia" w:ascii="仿宋" w:hAnsi="仿宋" w:eastAsia="仿宋" w:cs="仿宋"/>
          <w:sz w:val="32"/>
          <w:szCs w:val="32"/>
          <w:lang w:eastAsia="zh-CN"/>
        </w:rPr>
        <w:t>党支部党日活动开展时间以及开展地点，</w:t>
      </w:r>
      <w:r>
        <w:rPr>
          <w:rFonts w:hint="eastAsia" w:ascii="仿宋" w:hAnsi="仿宋" w:eastAsia="仿宋" w:cs="仿宋"/>
          <w:sz w:val="32"/>
          <w:szCs w:val="32"/>
        </w:rPr>
        <w:t>保证活动的严肃性和教育性。全体党员要按时参加活动，不能参加的应严格履行请假手续。</w:t>
      </w:r>
    </w:p>
    <w:p>
      <w:pPr>
        <w:ind w:firstLine="651"/>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严格遵守霍市政策，每位参会人员在进入会场前佩戴口罩，洗手消毒，体温检测，进行登记。在参会过程中做到不摘口罩，保持一米五以上间距就座。</w:t>
      </w:r>
    </w:p>
    <w:p>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3、凡有发热（大于37.3℃)、咳嗽、乏力、气促和腹泻等症状人员不得参加此次党日活动。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ZDAzYjNmZmZiYTk5ZWIxMzFhN2I0ZWQ0N2RlOTAifQ=="/>
  </w:docVars>
  <w:rsids>
    <w:rsidRoot w:val="71466E80"/>
    <w:rsid w:val="01A9092D"/>
    <w:rsid w:val="0ABC56B6"/>
    <w:rsid w:val="17A00633"/>
    <w:rsid w:val="1B372F47"/>
    <w:rsid w:val="1D98762E"/>
    <w:rsid w:val="232F7847"/>
    <w:rsid w:val="277C2A99"/>
    <w:rsid w:val="2C2E66EA"/>
    <w:rsid w:val="306D36D0"/>
    <w:rsid w:val="3A2D4A6A"/>
    <w:rsid w:val="3A933881"/>
    <w:rsid w:val="3B1B12B0"/>
    <w:rsid w:val="3F2C3542"/>
    <w:rsid w:val="459A2202"/>
    <w:rsid w:val="517332EC"/>
    <w:rsid w:val="575927A3"/>
    <w:rsid w:val="5C6B5DFB"/>
    <w:rsid w:val="63905B49"/>
    <w:rsid w:val="6B735418"/>
    <w:rsid w:val="71466E80"/>
    <w:rsid w:val="7A105CD6"/>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1419</Words>
  <Characters>1427</Characters>
  <Lines>0</Lines>
  <Paragraphs>0</Paragraphs>
  <TotalTime>21</TotalTime>
  <ScaleCrop>false</ScaleCrop>
  <LinksUpToDate>false</LinksUpToDate>
  <CharactersWithSpaces>1445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2021-11-09T02:44:00Z</dcterms:created>
  <dc:creator>花里胡哨</dc:creator>
  <cp:lastModifiedBy>花里胡哨</cp:lastModifiedBy>
  <cp:lastPrinted>2022-12-08T06:34:06Z</cp:lastPrinted>
  <dcterms:modified xsi:type="dcterms:W3CDTF">2022-12-08T06:46:01Z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07CE21C41292427480952E5BAD892B03</vt:lpwstr>
  </property>
</Properties>
</file>