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lang w:eastAsia="zh-CN"/>
        </w:rPr>
        <w:t>为学习习近平新时代中国特色社会主义思想</w:t>
      </w:r>
      <w:r>
        <w:rPr>
          <w:rFonts w:hint="eastAsia" w:ascii="仿宋" w:hAnsi="仿宋" w:eastAsia="仿宋" w:cs="仿宋"/>
          <w:sz w:val="32"/>
          <w:szCs w:val="32"/>
        </w:rPr>
        <w:t>，</w:t>
      </w:r>
      <w:r>
        <w:rPr>
          <w:rFonts w:hint="eastAsia" w:ascii="仿宋" w:hAnsi="仿宋" w:eastAsia="仿宋" w:cs="仿宋"/>
          <w:sz w:val="32"/>
          <w:szCs w:val="32"/>
          <w:lang w:val="en-US" w:eastAsia="zh-CN"/>
        </w:rPr>
        <w:t>学习党的二十大精神</w:t>
      </w:r>
      <w:r>
        <w:rPr>
          <w:rFonts w:hint="eastAsia" w:ascii="仿宋" w:hAnsi="仿宋" w:eastAsia="仿宋" w:cs="仿宋"/>
          <w:sz w:val="32"/>
          <w:szCs w:val="32"/>
          <w:lang w:eastAsia="zh-CN"/>
        </w:rPr>
        <w:t>，</w:t>
      </w:r>
      <w:r>
        <w:rPr>
          <w:rFonts w:hint="eastAsia" w:ascii="仿宋" w:hAnsi="仿宋" w:eastAsia="仿宋" w:cs="仿宋"/>
          <w:sz w:val="32"/>
          <w:szCs w:val="32"/>
        </w:rPr>
        <w:t>根据上级要求</w:t>
      </w:r>
      <w:r>
        <w:rPr>
          <w:rFonts w:hint="eastAsia" w:ascii="仿宋" w:hAnsi="仿宋" w:eastAsia="仿宋" w:cs="仿宋"/>
          <w:sz w:val="32"/>
          <w:szCs w:val="32"/>
          <w:lang w:val="en-US" w:eastAsia="zh-CN"/>
        </w:rPr>
        <w:t>1</w:t>
      </w:r>
      <w:r>
        <w:rPr>
          <w:rFonts w:hint="eastAsia" w:ascii="仿宋" w:hAnsi="仿宋" w:eastAsia="仿宋" w:cs="仿宋"/>
          <w:sz w:val="32"/>
          <w:szCs w:val="32"/>
        </w:rPr>
        <w:t>月份支部主题党日以“</w:t>
      </w:r>
      <w:r>
        <w:rPr>
          <w:rFonts w:hint="eastAsia" w:ascii="仿宋" w:hAnsi="仿宋" w:eastAsia="仿宋" w:cs="仿宋"/>
          <w:sz w:val="32"/>
          <w:szCs w:val="32"/>
          <w:lang w:val="en-US" w:eastAsia="zh-CN"/>
        </w:rPr>
        <w:t>学习二十大精神</w:t>
      </w:r>
      <w:r>
        <w:rPr>
          <w:rFonts w:hint="eastAsia" w:ascii="仿宋" w:hAnsi="仿宋" w:eastAsia="仿宋" w:cs="仿宋"/>
          <w:sz w:val="32"/>
          <w:szCs w:val="32"/>
        </w:rPr>
        <w:t>”为主题，</w:t>
      </w:r>
      <w:r>
        <w:rPr>
          <w:rFonts w:hint="eastAsia" w:ascii="仿宋" w:hAnsi="仿宋" w:eastAsia="仿宋" w:cs="仿宋"/>
          <w:sz w:val="32"/>
          <w:szCs w:val="32"/>
          <w:lang w:eastAsia="zh-CN"/>
        </w:rPr>
        <w:t>对该条例</w:t>
      </w:r>
      <w:r>
        <w:rPr>
          <w:rFonts w:hint="eastAsia" w:ascii="仿宋" w:hAnsi="仿宋" w:eastAsia="仿宋" w:cs="仿宋"/>
          <w:sz w:val="32"/>
          <w:szCs w:val="32"/>
        </w:rPr>
        <w:t>开展学习讨论。现就开展月份支部主题党日活动有关事项安排如下：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一、活动时间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日（星期</w:t>
      </w:r>
      <w:r>
        <w:rPr>
          <w:rFonts w:hint="eastAsia" w:ascii="仿宋" w:hAnsi="仿宋" w:eastAsia="仿宋" w:cs="仿宋"/>
          <w:sz w:val="32"/>
          <w:szCs w:val="32"/>
          <w:lang w:eastAsia="zh-CN"/>
        </w:rPr>
        <w:t>五</w:t>
      </w:r>
      <w:r>
        <w:rPr>
          <w:rFonts w:hint="eastAsia" w:ascii="仿宋" w:hAnsi="仿宋" w:eastAsia="仿宋" w:cs="仿宋"/>
          <w:sz w:val="32"/>
          <w:szCs w:val="32"/>
        </w:rPr>
        <w:t>）</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二、活动主题</w:t>
      </w:r>
    </w:p>
    <w:p>
      <w:pPr>
        <w:rPr>
          <w:rFonts w:hint="eastAsia" w:ascii="仿宋" w:hAnsi="仿宋" w:eastAsia="仿宋" w:cs="仿宋"/>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学习二十大精神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三、活动重点</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党的二十大具有十分重大的政治、历史、理论、实践意义，事关党和国家事业继往开来，事关中国特色社会主义前途命运，事关中华民族伟大复兴。大会的一项重要任务，就是对全面建成社会主义现代化强国“两步走”战略安排进行宏观展望，重点部署未来5年的战略任务和重大举措，制定向第二个百年奋斗目标进军的行动纲领和大政方针，为民族复兴绘制宏伟蓝图。关键时刻的关键布局，对未来全局至关重要。</w:t>
      </w:r>
    </w:p>
    <w:p>
      <w:pPr>
        <w:ind w:firstLine="640"/>
        <w:rPr>
          <w:rFonts w:hint="eastAsia" w:ascii="仿宋" w:hAnsi="仿宋" w:eastAsia="仿宋" w:cs="仿宋"/>
          <w:sz w:val="32"/>
          <w:szCs w:val="32"/>
        </w:rPr>
      </w:pPr>
      <w:bookmarkStart w:id="0" w:name="_GoBack"/>
      <w:bookmarkEnd w:id="0"/>
      <w:r>
        <w:rPr>
          <w:rFonts w:hint="eastAsia" w:ascii="仿宋" w:hAnsi="仿宋" w:eastAsia="仿宋" w:cs="仿宋"/>
          <w:sz w:val="32"/>
          <w:szCs w:val="32"/>
        </w:rPr>
        <w:t>实现第二个百年奋斗目标，就是要建成富强民主文明和谐美丽的社会主义现代化强国。这是科学社会主义在中国的伟大创举，是新时代中国共产党的历史使命。党的十八大以来，在以习近平同志为核心的党中央坚强领导下、在习近平新时代中国特色社会主义思想指引下，中华民族迎来了从站起来、富起来到强起来的伟大飞跃。党的二十大是一个新的历史起点，百年大党要在新的赶考之路上创造新的历史伟业。具有里程碑意义的党的二十大将制定出全面科学的行动纲领和大政方针，为全面建设社会主义现代化国家、全面推进中华民族伟大复兴指明正确方向，凝聚强大力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梦归根到底是人民的梦。实现第二个百年奋斗目标必须坚持以人民为中心的发展思想，全面建设社会主义现代化国家必然是践行党的初心使命的新的伟大实践。新时代新征程的重大任务，就是要让人民共建共享中国式现代化的发展成果，在物质文明、政治文明、精神文明、社会文明、生态文明协调发展中逐步实现人的全面发展。党的二十大制定新的行动纲领，将为不断满足人民日益增长的美好生活需要、发展全过程人民民主、推动实现全体人民共同富裕，提出更为详尽、深入的要求和举措，在新的层次新的水准上增强人民的获得感幸福感安全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迈上新征程，我国发展面临新的战略机遇、新的战略任务、新的战略阶段、新的战略要求、新的战略环境，需要应对的风险和挑战、需要解决的矛盾和问题比以往更加复杂。我们要将现代化规律、科学社会主义基本原则、中国国情结合起来，发挥中国式现代化的显著优势，应对更具有复杂性、全局性的挑战。在人类历史上最为宏大而独特的实践创新中，统筹中华民族伟大复兴战略全局和世界百年未有之大变局，统筹新冠肺炎疫情防控和经济社会发展，统筹发展和安全。在党的二十大精神指引下，我们党必将以正确的战略策略应变局、育新机、开新局，赢得新的伟大胜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四、活动要求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1、做好活动安排，提前召开支部委员会，讨论</w:t>
      </w:r>
      <w:r>
        <w:rPr>
          <w:rFonts w:hint="eastAsia" w:ascii="仿宋" w:hAnsi="仿宋" w:eastAsia="仿宋" w:cs="仿宋"/>
          <w:sz w:val="32"/>
          <w:szCs w:val="32"/>
          <w:lang w:eastAsia="zh-CN"/>
        </w:rPr>
        <w:t>党支部党日活动开展时间以及开展地点</w:t>
      </w:r>
      <w:r>
        <w:rPr>
          <w:rFonts w:hint="eastAsia" w:ascii="仿宋" w:hAnsi="仿宋" w:eastAsia="仿宋" w:cs="仿宋"/>
          <w:sz w:val="32"/>
          <w:szCs w:val="32"/>
        </w:rPr>
        <w:t>，</w:t>
      </w:r>
      <w:r>
        <w:rPr>
          <w:rFonts w:hint="eastAsia" w:ascii="仿宋" w:hAnsi="仿宋" w:eastAsia="仿宋" w:cs="仿宋"/>
          <w:sz w:val="32"/>
          <w:szCs w:val="32"/>
          <w:lang w:eastAsia="zh-CN"/>
        </w:rPr>
        <w:t>设立隔离间，</w:t>
      </w:r>
      <w:r>
        <w:rPr>
          <w:rFonts w:hint="eastAsia" w:ascii="仿宋" w:hAnsi="仿宋" w:eastAsia="仿宋" w:cs="仿宋"/>
          <w:sz w:val="32"/>
          <w:szCs w:val="32"/>
        </w:rPr>
        <w:t>保证活动的严肃性和教育性。全体党员要按时参加活动，不能参加的应严格履行请假手续。</w:t>
      </w:r>
    </w:p>
    <w:p>
      <w:pPr>
        <w:ind w:firstLine="651"/>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做好环境消杀工作，做好会前准备工作，调试设备以及应用水等。</w:t>
      </w:r>
    </w:p>
    <w:p>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3、凡有发热（大于37.3℃)、咳嗽、乏力、气促和腹泻等症状人员不得参加此次党日活动。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TA1YTEwNWM5MzkzODA1MjdkMDJjMTFmYzc3MTQifQ=="/>
  </w:docVars>
  <w:rsids>
    <w:rsidRoot w:val="71466E80"/>
    <w:rsid w:val="09B86CAC"/>
    <w:rsid w:val="19AC71B0"/>
    <w:rsid w:val="1D98762E"/>
    <w:rsid w:val="3A2D4A6A"/>
    <w:rsid w:val="3F2C3542"/>
    <w:rsid w:val="586B2B2E"/>
    <w:rsid w:val="63905B49"/>
    <w:rsid w:val="71466E80"/>
    <w:rsid w:val="7A105CD6"/>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344</Characters>
  <Lines>0</Lines>
  <Paragraphs>0</Paragraphs>
  <TotalTime>1756</TotalTime>
  <ScaleCrop>false</ScaleCrop>
  <LinksUpToDate>false</LinksUpToDate>
  <CharactersWithSpaces>358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2021-11-09T02:44:00Z</dcterms:created>
  <dc:creator>花里胡哨</dc:creator>
  <cp:lastModifiedBy>Administrator</cp:lastModifiedBy>
  <dcterms:modified xsi:type="dcterms:W3CDTF">2023-02-07T07:15:32Z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F1BFC79D59334699BA841FDD0EEE67F3</vt:lpwstr>
  </property>
</Properties>
</file>