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霍林郭勒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市商务局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居然之家召开座谈会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月7日下午，霍林郭勒市商务局招商小队与霍林郭勒市城发集团、居然之家北方区域经理就合作相关事宜进行对接座谈会，商务局局长范晓丽、城发集团总经理于兵、居然之家北方区域总经理李国华参加此次会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5601335" cy="4199255"/>
            <wp:effectExtent l="0" t="0" r="18415" b="10795"/>
            <wp:wrapTopAndBottom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上，商务局介绍了我市第三产业情况和我市商贸综合体情况、人口结构、居民消费能力、周边旗县等情况。城发集团就集团经营项目、经营情况、未来项目建设等情况进行介绍。居然之家北方区域总经理李国华就居然之家经营规模、占地面积、经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品牌进行介绍，随后与参会人员进行交流发言。会后，一行人员现场实地考察项目选址情况。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17145</wp:posOffset>
            </wp:positionV>
            <wp:extent cx="5601335" cy="4199255"/>
            <wp:effectExtent l="0" t="0" r="18415" b="10795"/>
            <wp:wrapTopAndBottom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下一步，我局将聚焦企业需求，主动靠前服务，加强与企业的沟通联系，齐心协力推动合作项目早日落地见效，努力实现地企双赢。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ZWZiOTQwZDRkOWMyMGE4NDA5OWZkNWRhNzQ1NzcifQ=="/>
  </w:docVars>
  <w:rsids>
    <w:rsidRoot w:val="00000000"/>
    <w:rsid w:val="1E08767D"/>
    <w:rsid w:val="5D492CE9"/>
    <w:rsid w:val="6C6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2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2023-02-09T06:52:06Z</dcterms:created>
  <dc:creator>lenovoc</dc:creator>
  <cp:lastModifiedBy>Meng</cp:lastModifiedBy>
  <dcterms:modified xsi:type="dcterms:W3CDTF">2023-02-09T07:30:42Z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69F25B41552A4AEC93431F9EEFACFAAE</vt:lpwstr>
  </property>
</Properties>
</file>