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霍林郭勒市</w:t>
      </w:r>
      <w:r>
        <w:rPr>
          <w:rFonts w:hint="eastAsia" w:asciiTheme="majorEastAsia" w:hAnsiTheme="majorEastAsia" w:eastAsiaTheme="majorEastAsia" w:cstheme="majorEastAsia"/>
          <w:b/>
          <w:bCs/>
          <w:sz w:val="44"/>
          <w:szCs w:val="44"/>
          <w:lang w:val="en-US" w:eastAsia="zh-CN"/>
        </w:rPr>
        <w:t>外派</w:t>
      </w:r>
      <w:r>
        <w:rPr>
          <w:rFonts w:hint="eastAsia" w:asciiTheme="majorEastAsia" w:hAnsiTheme="majorEastAsia" w:eastAsiaTheme="majorEastAsia" w:cstheme="majorEastAsia"/>
          <w:b/>
          <w:bCs/>
          <w:sz w:val="44"/>
          <w:szCs w:val="44"/>
        </w:rPr>
        <w:t>河北辽宁招商处赴杭州市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考察洽谈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2月7日，霍林郭勒市</w:t>
      </w:r>
      <w:r>
        <w:rPr>
          <w:rFonts w:hint="eastAsia" w:ascii="仿宋" w:hAnsi="仿宋" w:eastAsia="仿宋" w:cs="仿宋"/>
          <w:sz w:val="32"/>
          <w:szCs w:val="32"/>
          <w:lang w:val="en-US" w:eastAsia="zh-CN"/>
        </w:rPr>
        <w:t>外派</w:t>
      </w:r>
      <w:r>
        <w:rPr>
          <w:rFonts w:hint="eastAsia" w:ascii="仿宋" w:hAnsi="仿宋" w:eastAsia="仿宋" w:cs="仿宋"/>
          <w:sz w:val="32"/>
          <w:szCs w:val="32"/>
        </w:rPr>
        <w:t>河北辽宁招商处赴浙江省杭州市，就霍林郭勒市阳光铭岛科技有限公司换电重卡项目进行工作交流。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16510</wp:posOffset>
            </wp:positionH>
            <wp:positionV relativeFrom="paragraph">
              <wp:posOffset>1503680</wp:posOffset>
            </wp:positionV>
            <wp:extent cx="5591810" cy="2401570"/>
            <wp:effectExtent l="0" t="0" r="8890" b="17780"/>
            <wp:wrapTopAndBottom/>
            <wp:docPr id="1" name="图片 1" descr="ce78e8edc388c8c213b515b95362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78e8edc388c8c213b515b95362dd8"/>
                    <pic:cNvPicPr>
                      <a:picLocks noChangeAspect="1"/>
                    </pic:cNvPicPr>
                  </pic:nvPicPr>
                  <pic:blipFill>
                    <a:blip r:embed="rId4"/>
                    <a:stretch>
                      <a:fillRect/>
                    </a:stretch>
                  </pic:blipFill>
                  <pic:spPr>
                    <a:xfrm>
                      <a:off x="0" y="0"/>
                      <a:ext cx="5591810" cy="2401570"/>
                    </a:xfrm>
                    <a:prstGeom prst="rect">
                      <a:avLst/>
                    </a:prstGeom>
                  </pic:spPr>
                </pic:pic>
              </a:graphicData>
            </a:graphic>
          </wp:anchor>
        </w:drawing>
      </w:r>
      <w:r>
        <w:rPr>
          <w:rFonts w:hint="eastAsia" w:ascii="仿宋" w:hAnsi="仿宋" w:eastAsia="仿宋" w:cs="仿宋"/>
          <w:sz w:val="32"/>
          <w:szCs w:val="32"/>
        </w:rPr>
        <w:t>吉利集团万物友好商用车版块副总经理撒海涛、吉利集团阳光铭岛换电站项目建设负责人林才学介绍了换电重卡项目推进情况，并表示近期将派送重卡试验用车到我市进行场景测试，尽快推进项目落地。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212D3EAB"/>
    <w:rsid w:val="3B0F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145</Characters>
  <Lines>0</Lines>
  <Paragraphs>0</Paragraphs>
  <TotalTime>1</TotalTime>
  <ScaleCrop>false</ScaleCrop>
  <LinksUpToDate>false</LinksUpToDate>
  <CharactersWithSpaces>145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2023-02-08T01:39:00Z</dcterms:created>
  <dc:creator>lenovoc</dc:creator>
  <cp:lastModifiedBy>Meng</cp:lastModifiedBy>
  <dcterms:modified xsi:type="dcterms:W3CDTF">2023-02-23T01:08:08Z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6779E3F7FB9A41EBA533A308B29E8F27</vt:lpwstr>
  </property>
</Properties>
</file>