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霍林郭勒市山东招商处赴辽宁省考察洽谈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3月13日，霍林郭勒市</w:t>
      </w:r>
      <w:r>
        <w:rPr>
          <w:rFonts w:hint="eastAsia" w:ascii="仿宋" w:hAnsi="仿宋" w:eastAsia="仿宋" w:cs="仿宋"/>
          <w:sz w:val="32"/>
          <w:szCs w:val="32"/>
        </w:rPr>
        <w:t>山东招商处赴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辽宁</w:t>
      </w:r>
      <w:r>
        <w:rPr>
          <w:rFonts w:hint="eastAsia" w:ascii="仿宋" w:hAnsi="仿宋" w:eastAsia="仿宋" w:cs="仿宋"/>
          <w:sz w:val="32"/>
          <w:szCs w:val="32"/>
        </w:rPr>
        <w:t>瑞镒立得科技有限公司考察洽谈，该公司是集干混砂浆及聚苯装饰线条研发、生产、销售和外墙装饰设计施工于一体的高科技公司，其石膏产品主要供应于各大知名房地产商，且附加值较高，现有意向在我市寻求石膏产业开发与合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17780</wp:posOffset>
            </wp:positionV>
            <wp:extent cx="5610860" cy="2536190"/>
            <wp:effectExtent l="0" t="0" r="8890" b="16510"/>
            <wp:wrapTopAndBottom/>
            <wp:docPr id="1" name="图片 1" descr="22862428fd3a9a1aec40b133074a4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862428fd3a9a1aec40b133074a40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253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ODM5OTljNTQ4M2MyMmM5NWFjMjkyYTQwMjU5MWYifQ=="/>
  </w:docVars>
  <w:rsids>
    <w:rsidRoot w:val="00000000"/>
    <w:rsid w:val="23FF6965"/>
    <w:rsid w:val="4D63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138</Characters>
  <Lines>0</Lines>
  <Paragraphs>0</Paragraphs>
  <TotalTime>9</TotalTime>
  <ScaleCrop>false</ScaleCrop>
  <LinksUpToDate>false</LinksUpToDate>
  <CharactersWithSpaces>138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2023-03-14T02:53:45Z</dcterms:created>
  <dc:creator>lenovoc</dc:creator>
  <cp:lastModifiedBy>Meng</cp:lastModifiedBy>
  <dcterms:modified xsi:type="dcterms:W3CDTF">2023-03-14T03:03:19Z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2C6FED1AD0D14157B42164CEF4692060</vt:lpwstr>
  </property>
</Properties>
</file>