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222222"/>
          <w:spacing w:val="8"/>
          <w:sz w:val="44"/>
          <w:szCs w:val="44"/>
          <w:bdr w:val="none" w:color="auto" w:sz="0" w:space="0"/>
          <w:shd w:val="clear" w:fill="FFFFFF"/>
        </w:rPr>
      </w:pPr>
      <w:r>
        <w:rPr>
          <w:rFonts w:hint="eastAsia" w:cs="宋体"/>
          <w:b/>
          <w:bCs/>
          <w:i w:val="0"/>
          <w:iCs w:val="0"/>
          <w:caps w:val="0"/>
          <w:color w:val="222222"/>
          <w:spacing w:val="8"/>
          <w:sz w:val="44"/>
          <w:szCs w:val="44"/>
          <w:bdr w:val="none" w:color="auto" w:sz="0" w:space="0"/>
          <w:shd w:val="clear" w:fill="FFFFFF"/>
          <w:lang w:val="en-US" w:eastAsia="zh-CN"/>
        </w:rPr>
        <w:t>霍林郭勒</w:t>
      </w:r>
      <w:r>
        <w:rPr>
          <w:rFonts w:hint="eastAsia" w:ascii="宋体" w:hAnsi="宋体" w:eastAsia="宋体" w:cs="宋体"/>
          <w:b/>
          <w:bCs/>
          <w:i w:val="0"/>
          <w:iCs w:val="0"/>
          <w:caps w:val="0"/>
          <w:color w:val="222222"/>
          <w:spacing w:val="8"/>
          <w:sz w:val="44"/>
          <w:szCs w:val="44"/>
          <w:bdr w:val="none" w:color="auto" w:sz="0" w:space="0"/>
          <w:shd w:val="clear" w:fill="FFFFFF"/>
        </w:rPr>
        <w:t>市委副书记、政府市长嵇海洋带队赴锡林郭勒供电公司对接工作</w:t>
      </w: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Fonts w:hint="eastAsia" w:ascii="仿宋" w:hAnsi="仿宋" w:eastAsia="仿宋" w:cs="仿宋"/>
          <w:b w:val="0"/>
          <w:bCs w:val="0"/>
          <w:i w:val="0"/>
          <w:iCs w:val="0"/>
          <w:caps w:val="0"/>
          <w:color w:val="333333"/>
          <w:spacing w:val="8"/>
          <w:kern w:val="0"/>
          <w:sz w:val="32"/>
          <w:szCs w:val="32"/>
          <w:bdr w:val="none" w:color="auto" w:sz="0" w:space="0"/>
          <w:shd w:val="clear" w:fill="FFFFFF"/>
          <w:lang w:val="en-US" w:eastAsia="zh-CN" w:bidi="ar"/>
        </w:rPr>
      </w:pPr>
      <w:r>
        <w:rPr>
          <w:rFonts w:hint="eastAsia" w:ascii="仿宋" w:hAnsi="仿宋" w:eastAsia="仿宋" w:cs="仿宋"/>
          <w:b w:val="0"/>
          <w:bCs w:val="0"/>
          <w:i w:val="0"/>
          <w:iCs w:val="0"/>
          <w:caps w:val="0"/>
          <w:color w:val="333333"/>
          <w:spacing w:val="8"/>
          <w:kern w:val="0"/>
          <w:sz w:val="32"/>
          <w:szCs w:val="32"/>
          <w:bdr w:val="none" w:color="auto" w:sz="0" w:space="0"/>
          <w:shd w:val="clear" w:fill="FFFFFF"/>
          <w:lang w:val="en-US" w:eastAsia="zh-CN" w:bidi="ar"/>
        </w:rPr>
        <w:t>3月31日，霍林郭勒市委副书记、政府市长嵇海洋带队赴锡林郭勒供电公司对接区域电力保障有关工作。市能源局、电投公司等相关单位负责人陪同并参加座谈会。</w:t>
      </w:r>
    </w:p>
    <w:p>
      <w:pPr>
        <w:rPr>
          <w:rFonts w:hint="eastAsia"/>
          <w:lang w:val="en-US" w:eastAsia="zh-CN"/>
        </w:rPr>
      </w:pPr>
      <w:r>
        <w:rPr>
          <w:rFonts w:hint="eastAsia"/>
          <w:lang w:val="en-US" w:eastAsia="zh-CN"/>
        </w:rPr>
        <w:drawing>
          <wp:inline distT="0" distB="0" distL="114300" distR="114300">
            <wp:extent cx="5608320" cy="3680460"/>
            <wp:effectExtent l="0" t="0" r="11430" b="15240"/>
            <wp:docPr id="5" name="图片 5" descr="b47e09dac7af869a80bc8903962b7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7e09dac7af869a80bc8903962b7a3"/>
                    <pic:cNvPicPr>
                      <a:picLocks noChangeAspect="1"/>
                    </pic:cNvPicPr>
                  </pic:nvPicPr>
                  <pic:blipFill>
                    <a:blip r:embed="rId4"/>
                    <a:stretch>
                      <a:fillRect/>
                    </a:stretch>
                  </pic:blipFill>
                  <pic:spPr>
                    <a:xfrm>
                      <a:off x="0" y="0"/>
                      <a:ext cx="5608320" cy="3680460"/>
                    </a:xfrm>
                    <a:prstGeom prst="rect">
                      <a:avLst/>
                    </a:prstGeom>
                  </pic:spPr>
                </pic:pic>
              </a:graphicData>
            </a:graphic>
          </wp:inline>
        </w:drawing>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Fonts w:hint="eastAsia" w:ascii="仿宋" w:hAnsi="仿宋" w:eastAsia="仿宋" w:cs="仿宋"/>
          <w:b w:val="0"/>
          <w:bCs w:val="0"/>
          <w:i w:val="0"/>
          <w:iCs w:val="0"/>
          <w:caps w:val="0"/>
          <w:color w:val="333333"/>
          <w:spacing w:val="8"/>
          <w:kern w:val="0"/>
          <w:sz w:val="32"/>
          <w:szCs w:val="32"/>
          <w:bdr w:val="none" w:color="auto" w:sz="0" w:space="0"/>
          <w:shd w:val="clear" w:fill="FFFFFF"/>
          <w:lang w:val="en-US" w:eastAsia="zh-CN" w:bidi="ar"/>
        </w:rPr>
      </w:pPr>
      <w:r>
        <w:rPr>
          <w:rFonts w:hint="eastAsia" w:ascii="仿宋" w:hAnsi="仿宋" w:eastAsia="仿宋" w:cs="仿宋"/>
          <w:b w:val="0"/>
          <w:bCs w:val="0"/>
          <w:i w:val="0"/>
          <w:iCs w:val="0"/>
          <w:caps w:val="0"/>
          <w:color w:val="333333"/>
          <w:spacing w:val="8"/>
          <w:kern w:val="0"/>
          <w:sz w:val="32"/>
          <w:szCs w:val="32"/>
          <w:bdr w:val="none" w:color="auto" w:sz="0" w:space="0"/>
          <w:shd w:val="clear" w:fill="FFFFFF"/>
          <w:lang w:val="en-US" w:eastAsia="zh-CN" w:bidi="ar"/>
        </w:rPr>
        <w:t>在座谈会上，嵇海洋首先对锡林郭勒供电公司长期以来给予霍林郭勒地区电力事业发展的鼎力支持表示感谢。他表示，锡林郭勒供电公司为我市创源金属公司发展提供了强有力的电力保障，对促进地区经济持续健康发展起着十分重要的作用。当前，内蒙古创源金属有限公司新一批重大项目即将建设投产在即，下一阶段的发展需要更加安全稳定的电力保障。希望双方进一步加强协作交流，健全项目合作和常态化对接机制，共同推进区域电力事业和电网建设稳健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8"/>
          <w:kern w:val="0"/>
          <w:sz w:val="32"/>
          <w:szCs w:val="32"/>
          <w:bdr w:val="none" w:color="auto" w:sz="0" w:space="0"/>
          <w:shd w:val="clear" w:fill="FFFFFF"/>
          <w:lang w:val="en-US" w:eastAsia="zh-CN" w:bidi="ar"/>
        </w:rPr>
        <w:t>锡林郭勒供电公司总经理许晓斌对嵇海洋市长一行的到来表示热烈欢迎。他表示，内蒙古创源金属有限公司与锡林郭勒供电公司有着良好的合作基础，下一步将持续深化务实合作，全力以赴推进重大项目和重点工程建设，为霍林郭勒地区经济社会高质量发展提供高效优质的电力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5FFB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2023-04-03T00:54:19Z</dcterms:created>
  <dc:creator>lenovoc</dc:creator>
  <cp:lastModifiedBy>Meng</cp:lastModifiedBy>
  <dcterms:modified xsi:type="dcterms:W3CDTF">2023-04-03T00:57:36Z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6B499CD479444AD7AEA32FFD3D3DDEF1</vt:lpwstr>
  </property>
</Properties>
</file>