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91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河日木特村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开展“扫黄打非”主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题宣传活动</w:t>
      </w:r>
    </w:p>
    <w:p w14:paraId="2FDC6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</w:p>
    <w:p w14:paraId="3F001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为进一步加大“扫黄打非”工作宣传力度，营造和谐稳定、文明健康的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村居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上午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河日木特村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组织开展“扫黄打非”主题宣传活动。</w:t>
      </w:r>
    </w:p>
    <w:p w14:paraId="2434559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572d1414e02463b56b18c3f07a7b2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72d1414e02463b56b18c3f07a7b2c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A2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活动中志愿者们一边</w:t>
      </w:r>
      <w:r>
        <w:rPr>
          <w:rFonts w:hint="eastAsia" w:ascii="仿宋_GB2312" w:hAnsi="仿宋_GB2312" w:eastAsia="仿宋_GB2312" w:cs="仿宋_GB2312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村民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发放“扫黄打非”宣传单，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一边</w:t>
      </w:r>
      <w:r>
        <w:rPr>
          <w:rFonts w:hint="eastAsia" w:ascii="仿宋_GB2312" w:hAnsi="仿宋_GB2312" w:eastAsia="仿宋_GB2312" w:cs="仿宋_GB2312"/>
          <w:sz w:val="32"/>
          <w:szCs w:val="32"/>
        </w:rPr>
        <w:t>用通俗易懂的语言详细介绍了“扫黄打非”工作的含义、意义以及相关法律法规，并结合生动的案例让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村民</w:t>
      </w:r>
      <w:r>
        <w:rPr>
          <w:rFonts w:hint="eastAsia" w:ascii="仿宋_GB2312" w:hAnsi="仿宋_GB2312" w:eastAsia="仿宋_GB2312" w:cs="仿宋_GB2312"/>
          <w:sz w:val="32"/>
          <w:szCs w:val="32"/>
        </w:rPr>
        <w:t>们能够更加深入地理解“扫黄打非”工作的重要性，提高拒防“黄赌毒”的意识，自觉抵制各种有害思想和低俗文化侵蚀。</w:t>
      </w:r>
    </w:p>
    <w:p w14:paraId="7F3EF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1893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52705</wp:posOffset>
            </wp:positionV>
            <wp:extent cx="5264785" cy="3950335"/>
            <wp:effectExtent l="0" t="0" r="12065" b="12065"/>
            <wp:wrapSquare wrapText="bothSides"/>
            <wp:docPr id="3" name="图片 3" descr="0a806f0e782b92548b2b081ced72e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a806f0e782b92548b2b081ced72e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FAB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此次宣传活动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进一步提高了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村民</w:t>
      </w:r>
      <w:r>
        <w:rPr>
          <w:rFonts w:hint="eastAsia" w:ascii="仿宋_GB2312" w:hAnsi="仿宋_GB2312" w:eastAsia="仿宋_GB2312" w:cs="仿宋_GB2312"/>
          <w:sz w:val="32"/>
          <w:szCs w:val="32"/>
        </w:rPr>
        <w:t>对“扫黄打非”工作的知晓率，为构建健康、文明、和谐的社会环境贡献了力量。</w:t>
      </w:r>
    </w:p>
    <w:p w14:paraId="13052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58FCA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mQ0MGYwZTQxZDBiOTZkNjUzOWQyYWQ3MzIxZjkifQ=="/>
  </w:docVars>
  <w:rsids>
    <w:rsidRoot w:val="5F204283"/>
    <w:rsid w:val="337A1D5F"/>
    <w:rsid w:val="5A6620E1"/>
    <w:rsid w:val="5F20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</Words>
  <Characters>263</Characters>
  <Lines>0</Lines>
  <Paragraphs>0</Paragraphs>
  <TotalTime>7</TotalTime>
  <ScaleCrop>false</ScaleCrop>
  <LinksUpToDate>false</LinksUpToDate>
  <CharactersWithSpaces>263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2024-11-13T01:18:00Z</dcterms:created>
  <dc:creator>huawei</dc:creator>
  <cp:lastModifiedBy>huawei</cp:lastModifiedBy>
  <dcterms:modified xsi:type="dcterms:W3CDTF">2024-11-13T03:08:00Z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3AFF629EC6564267BF22D49C3DD24D5A_11</vt:lpwstr>
  </property>
</Properties>
</file>