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BF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  <w:t>军马场林草长制工作简报</w:t>
      </w:r>
    </w:p>
    <w:p w14:paraId="255765ED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371475</wp:posOffset>
                </wp:positionV>
                <wp:extent cx="5283200" cy="635"/>
                <wp:effectExtent l="0" t="13970" r="12700" b="23495"/>
                <wp:wrapNone/>
                <wp:docPr id="6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0.1pt;margin-top:29.25pt;height:0.05pt;width:416pt;z-index:251659264;mso-width-relative:page;mso-height-relative:page;" filled="f" stroked="t" coordsize="21600,21600" o:gfxdata="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dSarTAAAABgEAAA8AAAAAAAAAAQAgAAAAIgAAAGRycy9kb3ducmV2LnhtbFBLAQIUABQAAAAI&#10;AIdO4kBQVM1n8gEAAO8DAAAOAAAAAAAAAAEAIAAAACI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bCs/>
          <w:sz w:val="32"/>
          <w:lang w:val="en-US" w:eastAsia="zh-CN"/>
        </w:rPr>
        <w:t>（2024年第9期）</w:t>
      </w:r>
      <w:bookmarkStart w:id="0" w:name="_GoBack"/>
      <w:bookmarkEnd w:id="0"/>
    </w:p>
    <w:p w14:paraId="55D8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 w14:paraId="04F8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军马场发布2024年第2号林草长令</w:t>
      </w:r>
    </w:p>
    <w:p w14:paraId="1803C4AB">
      <w:pPr>
        <w:pStyle w:val="8"/>
        <w:spacing w:before="0" w:before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9月13日，军马场生态保护区林草长王海军签发2024第2号林草长令，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林草长令从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个方面提出了要求：</w:t>
      </w:r>
    </w:p>
    <w:p w14:paraId="2F98C17D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一、提高政治站位，强化组织领导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单位部门要牢固树立人民至上、生命至上、安全第一的理念，要对森林草原火灾的危险性、防火工作艰巨性不能低估，坚决克服麻痹思想和侥幸心理，要提高政治站位，强化责任担当，提早安排部署，全力以赴做好森林草原防火工作，切实做到责任到位、人员到位、措施到位、保障到位。</w:t>
      </w:r>
    </w:p>
    <w:p w14:paraId="167403EC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二、深入宣传教育，提高防火意识。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各相关单位部门要积极</w:t>
      </w:r>
      <w:r>
        <w:rPr>
          <w:rFonts w:hint="eastAsia" w:ascii="仿宋" w:hAnsi="仿宋" w:eastAsia="仿宋" w:cs="仿宋"/>
          <w:sz w:val="32"/>
          <w:szCs w:val="32"/>
        </w:rPr>
        <w:t>通过发放宣传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材料、</w:t>
      </w:r>
      <w:r>
        <w:rPr>
          <w:rFonts w:hint="eastAsia" w:ascii="仿宋" w:hAnsi="仿宋" w:eastAsia="仿宋" w:cs="仿宋"/>
          <w:sz w:val="32"/>
          <w:szCs w:val="32"/>
        </w:rPr>
        <w:t>悬挂条幅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、插挂防火宣传旗、微信群发</w:t>
      </w:r>
      <w:r>
        <w:rPr>
          <w:rFonts w:hint="eastAsia" w:ascii="仿宋" w:hAnsi="仿宋" w:eastAsia="仿宋" w:cs="仿宋"/>
          <w:sz w:val="32"/>
          <w:szCs w:val="32"/>
        </w:rPr>
        <w:t>等方式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向广大群众宣传普及森林草原防火知识，教育广大群众知法守法，增强群众安全用火、安全避火的能力。</w:t>
      </w:r>
    </w:p>
    <w:p w14:paraId="70EC121F">
      <w:pPr>
        <w:spacing w:line="560" w:lineRule="atLeas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三、开展隐患排查，消除火灾隐患。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各相关单位部门</w:t>
      </w:r>
      <w:r>
        <w:rPr>
          <w:rFonts w:hint="eastAsia" w:ascii="仿宋" w:hAnsi="仿宋" w:eastAsia="仿宋" w:cs="仿宋"/>
          <w:sz w:val="32"/>
          <w:szCs w:val="32"/>
        </w:rPr>
        <w:t>要加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</w:rPr>
        <w:t>森林草原火灾隐患排查及日常巡查工作，对存在的隐患要及时进行整改。</w:t>
      </w:r>
    </w:p>
    <w:p w14:paraId="0DFADD25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 xml:space="preserve"> 四、落实责任，签订安全防火责任状。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额仑公司</w:t>
      </w:r>
      <w:r>
        <w:rPr>
          <w:rFonts w:hint="eastAsia" w:ascii="仿宋" w:hAnsi="仿宋" w:eastAsia="仿宋" w:cs="仿宋"/>
          <w:sz w:val="32"/>
          <w:szCs w:val="32"/>
        </w:rPr>
        <w:t>要与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承包户</w:t>
      </w:r>
      <w:r>
        <w:rPr>
          <w:rFonts w:hint="eastAsia" w:ascii="仿宋" w:hAnsi="仿宋" w:eastAsia="仿宋" w:cs="仿宋"/>
          <w:sz w:val="32"/>
          <w:szCs w:val="32"/>
        </w:rPr>
        <w:t>签订安全防火责任状，划清责任区域，增强全民草原防火责任和意识。</w:t>
      </w:r>
    </w:p>
    <w:p w14:paraId="62AC1937"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五、做好应急准备，提高扑救成效。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公司各半专业扑火队按要求将扑火人员、机具、车辆、物资提前落实到实处，严阵以待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11B8D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六、加强值班值守，确保信息畅通。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防火期内，要严格执行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24小时值班制度，保障信息上下通畅，确保第一时间上报火情，杜绝有火不报、瞒报、迟报现象发生，对由此贻误扑火战机造成重大损失的，将依纪依法追究相关领导及值班人员的责任。</w:t>
      </w:r>
    </w:p>
    <w:p w14:paraId="1116DC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A189EC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WI2ZGFlZGYyZThjMGExMWMzOGU3MmFmOWViNGYifQ=="/>
    <w:docVar w:name="KSO_WPS_MARK_KEY" w:val="d9ea8d81-22fa-4fd2-a98a-8cd9ed33e991"/>
  </w:docVars>
  <w:rsids>
    <w:rsidRoot w:val="00000000"/>
    <w:rsid w:val="01657C13"/>
    <w:rsid w:val="017D5049"/>
    <w:rsid w:val="01D60B10"/>
    <w:rsid w:val="024B154E"/>
    <w:rsid w:val="029555D1"/>
    <w:rsid w:val="02E2240E"/>
    <w:rsid w:val="03B177DF"/>
    <w:rsid w:val="040246E3"/>
    <w:rsid w:val="04654719"/>
    <w:rsid w:val="04F65B7F"/>
    <w:rsid w:val="07364E7C"/>
    <w:rsid w:val="07647E28"/>
    <w:rsid w:val="077E1079"/>
    <w:rsid w:val="079F3753"/>
    <w:rsid w:val="07E93FD7"/>
    <w:rsid w:val="0A886720"/>
    <w:rsid w:val="0ABF6006"/>
    <w:rsid w:val="0AD906E4"/>
    <w:rsid w:val="0D0F274F"/>
    <w:rsid w:val="0E1B52B4"/>
    <w:rsid w:val="0E495068"/>
    <w:rsid w:val="0FED0DC8"/>
    <w:rsid w:val="107B4D5D"/>
    <w:rsid w:val="118E7D16"/>
    <w:rsid w:val="1203732A"/>
    <w:rsid w:val="12DA1AE3"/>
    <w:rsid w:val="1376180B"/>
    <w:rsid w:val="13AA5959"/>
    <w:rsid w:val="13C025DB"/>
    <w:rsid w:val="140423F9"/>
    <w:rsid w:val="14137F9B"/>
    <w:rsid w:val="14BA775D"/>
    <w:rsid w:val="172B0B5F"/>
    <w:rsid w:val="191B55E9"/>
    <w:rsid w:val="19503058"/>
    <w:rsid w:val="1B903686"/>
    <w:rsid w:val="1ECC2C27"/>
    <w:rsid w:val="208D608B"/>
    <w:rsid w:val="20BD4345"/>
    <w:rsid w:val="20E51C8A"/>
    <w:rsid w:val="20E533DD"/>
    <w:rsid w:val="21DA2144"/>
    <w:rsid w:val="21F26040"/>
    <w:rsid w:val="23422F10"/>
    <w:rsid w:val="238054E3"/>
    <w:rsid w:val="238D53E2"/>
    <w:rsid w:val="23E30C1D"/>
    <w:rsid w:val="24126D90"/>
    <w:rsid w:val="241E5CD3"/>
    <w:rsid w:val="24981745"/>
    <w:rsid w:val="25120F5A"/>
    <w:rsid w:val="267E6050"/>
    <w:rsid w:val="26880DEE"/>
    <w:rsid w:val="26DD57A4"/>
    <w:rsid w:val="27AB0F09"/>
    <w:rsid w:val="281C365E"/>
    <w:rsid w:val="285709BD"/>
    <w:rsid w:val="28C26D95"/>
    <w:rsid w:val="29A01DA7"/>
    <w:rsid w:val="2BCC515C"/>
    <w:rsid w:val="2BCF58AC"/>
    <w:rsid w:val="2FCC01D9"/>
    <w:rsid w:val="320F2EFA"/>
    <w:rsid w:val="32767F93"/>
    <w:rsid w:val="36E741AF"/>
    <w:rsid w:val="37020E9D"/>
    <w:rsid w:val="3743407C"/>
    <w:rsid w:val="37BC7885"/>
    <w:rsid w:val="380B451A"/>
    <w:rsid w:val="38460A69"/>
    <w:rsid w:val="38D83A14"/>
    <w:rsid w:val="398D772B"/>
    <w:rsid w:val="3A9C7D90"/>
    <w:rsid w:val="3B07350D"/>
    <w:rsid w:val="3C515147"/>
    <w:rsid w:val="3D147639"/>
    <w:rsid w:val="3D820C29"/>
    <w:rsid w:val="40E7734B"/>
    <w:rsid w:val="41742F7F"/>
    <w:rsid w:val="435B55A5"/>
    <w:rsid w:val="44C846E3"/>
    <w:rsid w:val="46127402"/>
    <w:rsid w:val="478370FB"/>
    <w:rsid w:val="47A85607"/>
    <w:rsid w:val="47AA56C3"/>
    <w:rsid w:val="48742EFF"/>
    <w:rsid w:val="48C20A74"/>
    <w:rsid w:val="49042E3A"/>
    <w:rsid w:val="49211C3E"/>
    <w:rsid w:val="4B0755CC"/>
    <w:rsid w:val="4B9C0ED4"/>
    <w:rsid w:val="4BD50181"/>
    <w:rsid w:val="4BF31EA3"/>
    <w:rsid w:val="4BF84614"/>
    <w:rsid w:val="4C571AC7"/>
    <w:rsid w:val="4C96649F"/>
    <w:rsid w:val="4CB4477C"/>
    <w:rsid w:val="4F870321"/>
    <w:rsid w:val="4FCD667C"/>
    <w:rsid w:val="502A1E82"/>
    <w:rsid w:val="52BF0A3C"/>
    <w:rsid w:val="536834AD"/>
    <w:rsid w:val="54785E50"/>
    <w:rsid w:val="56857CA5"/>
    <w:rsid w:val="56C552C3"/>
    <w:rsid w:val="58833949"/>
    <w:rsid w:val="59B166C6"/>
    <w:rsid w:val="5B6B6933"/>
    <w:rsid w:val="5BAE0420"/>
    <w:rsid w:val="5D9A7324"/>
    <w:rsid w:val="5E9E5EC9"/>
    <w:rsid w:val="5F3C4C84"/>
    <w:rsid w:val="5F5862BB"/>
    <w:rsid w:val="5FD35637"/>
    <w:rsid w:val="600E053A"/>
    <w:rsid w:val="604C1916"/>
    <w:rsid w:val="613B0F6B"/>
    <w:rsid w:val="61AC69DF"/>
    <w:rsid w:val="62037CDB"/>
    <w:rsid w:val="626208CC"/>
    <w:rsid w:val="642B5279"/>
    <w:rsid w:val="65257580"/>
    <w:rsid w:val="65423CAE"/>
    <w:rsid w:val="654F0421"/>
    <w:rsid w:val="65615BE5"/>
    <w:rsid w:val="6892165A"/>
    <w:rsid w:val="6908104F"/>
    <w:rsid w:val="695E1C9B"/>
    <w:rsid w:val="69730286"/>
    <w:rsid w:val="69A158AE"/>
    <w:rsid w:val="69EB6886"/>
    <w:rsid w:val="6ABE7091"/>
    <w:rsid w:val="6BD57B2B"/>
    <w:rsid w:val="6DA42074"/>
    <w:rsid w:val="6EA156C3"/>
    <w:rsid w:val="71B84672"/>
    <w:rsid w:val="71CA5E1D"/>
    <w:rsid w:val="71DB032D"/>
    <w:rsid w:val="721C5921"/>
    <w:rsid w:val="73DB0B04"/>
    <w:rsid w:val="74303EAC"/>
    <w:rsid w:val="749D3FBF"/>
    <w:rsid w:val="75A735D6"/>
    <w:rsid w:val="75DE733C"/>
    <w:rsid w:val="77080927"/>
    <w:rsid w:val="78520817"/>
    <w:rsid w:val="78D60681"/>
    <w:rsid w:val="78E971EE"/>
    <w:rsid w:val="78F60349"/>
    <w:rsid w:val="7AD8589A"/>
    <w:rsid w:val="7B725253"/>
    <w:rsid w:val="7C7E31B7"/>
    <w:rsid w:val="7C850E39"/>
    <w:rsid w:val="7DFA4230"/>
    <w:rsid w:val="7EAD3051"/>
    <w:rsid w:val="FFEFB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ind w:firstLine="630" w:firstLineChars="0"/>
    </w:pPr>
    <w:rPr>
      <w:rFonts w:ascii="Times New Roman"/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Cambria" w:hAnsi="Cambria" w:eastAsia="方正小标宋_GBK" w:cs="Times New Roman"/>
      <w:b/>
      <w:bCs/>
      <w:sz w:val="44"/>
      <w:szCs w:val="32"/>
    </w:rPr>
  </w:style>
  <w:style w:type="paragraph" w:styleId="8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1610</Words>
  <Characters>1618</Characters>
  <Lines>0</Lines>
  <Paragraphs>0</Paragraphs>
  <TotalTime>2</TotalTime>
  <ScaleCrop>false</ScaleCrop>
  <LinksUpToDate>false</LinksUpToDate>
  <CharactersWithSpaces>1647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2022-05-23T17:03:00Z</dcterms:created>
  <dc:creator>Administrator</dc:creator>
  <cp:lastModifiedBy>苏小渔</cp:lastModifiedBy>
  <cp:lastPrinted>2023-06-30T07:14:00Z</cp:lastPrinted>
  <dcterms:modified xsi:type="dcterms:W3CDTF">2024-12-23T02:03:03Z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AF5CAA60FA8248249F39E56F62CCEA55_13</vt:lpwstr>
  </property>
</Properties>
</file>